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5544" w14:textId="77777777" w:rsidR="00D17043" w:rsidRPr="00F37CBD" w:rsidRDefault="00D17043" w:rsidP="00BC316F">
      <w:pPr>
        <w:spacing w:after="0" w:line="288" w:lineRule="auto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bookmarkStart w:id="0" w:name="_Hlk72847661"/>
      <w:r w:rsidRPr="00F37CBD">
        <w:rPr>
          <w:b/>
          <w:bCs/>
          <w:color w:val="000000" w:themeColor="text1"/>
          <w:lang w:eastAsia="pl-PL"/>
        </w:rPr>
        <w:t>Regulamin Naboru Wniosków</w:t>
      </w:r>
      <w:r w:rsidRPr="00F37CBD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</w:p>
    <w:p w14:paraId="7CB3DE5A" w14:textId="77777777" w:rsidR="00D17043" w:rsidRPr="00F37CBD" w:rsidRDefault="00D17043" w:rsidP="00BC316F">
      <w:pPr>
        <w:spacing w:after="0" w:line="288" w:lineRule="auto"/>
        <w:jc w:val="center"/>
        <w:rPr>
          <w:b/>
          <w:bCs/>
          <w:color w:val="000000" w:themeColor="text1"/>
          <w:lang w:eastAsia="pl-PL"/>
        </w:rPr>
      </w:pPr>
      <w:r w:rsidRPr="00F37CBD">
        <w:rPr>
          <w:rFonts w:eastAsia="Times New Roman" w:cstheme="minorHAnsi"/>
          <w:b/>
          <w:bCs/>
          <w:color w:val="000000" w:themeColor="text1"/>
          <w:lang w:eastAsia="pl-PL"/>
        </w:rPr>
        <w:t xml:space="preserve">na </w:t>
      </w:r>
      <w:r w:rsidR="00242EDD" w:rsidRPr="00F37CBD">
        <w:rPr>
          <w:rFonts w:eastAsia="Times New Roman" w:cstheme="minorHAnsi"/>
          <w:b/>
          <w:bCs/>
          <w:color w:val="000000" w:themeColor="text1"/>
          <w:lang w:eastAsia="pl-PL"/>
        </w:rPr>
        <w:t>p</w:t>
      </w:r>
      <w:r w:rsidRPr="00F37CBD">
        <w:rPr>
          <w:rFonts w:eastAsia="Times New Roman" w:cstheme="minorHAnsi"/>
          <w:b/>
          <w:bCs/>
          <w:color w:val="000000" w:themeColor="text1"/>
          <w:lang w:eastAsia="pl-PL"/>
        </w:rPr>
        <w:t xml:space="preserve">rojekty </w:t>
      </w:r>
      <w:r w:rsidR="00242EDD" w:rsidRPr="00F37CBD">
        <w:rPr>
          <w:rFonts w:eastAsia="Times New Roman" w:cstheme="minorHAnsi"/>
          <w:b/>
          <w:bCs/>
          <w:color w:val="000000" w:themeColor="text1"/>
          <w:lang w:eastAsia="pl-PL"/>
        </w:rPr>
        <w:t>w ramach działania „Świetlik”</w:t>
      </w:r>
    </w:p>
    <w:bookmarkEnd w:id="0"/>
    <w:p w14:paraId="1B661BEF" w14:textId="77777777" w:rsidR="00DA6D91" w:rsidRPr="00F37CBD" w:rsidRDefault="00DA6D91" w:rsidP="00BC316F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 w:themeColor="text1"/>
        </w:rPr>
      </w:pPr>
    </w:p>
    <w:p w14:paraId="374A4F68" w14:textId="77777777" w:rsidR="00DB1D88" w:rsidRPr="00DB1D88" w:rsidRDefault="00DB1D88" w:rsidP="00BC316F">
      <w:pPr>
        <w:pStyle w:val="Nagwek2"/>
        <w:numPr>
          <w:ilvl w:val="0"/>
          <w:numId w:val="0"/>
        </w:numPr>
        <w:spacing w:before="0" w:line="288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1.</w:t>
      </w:r>
    </w:p>
    <w:p w14:paraId="38D5095F" w14:textId="77777777" w:rsidR="005E5B6B" w:rsidRPr="00A60524" w:rsidRDefault="00A60524" w:rsidP="00BC316F">
      <w:pPr>
        <w:pStyle w:val="Nagwek2"/>
        <w:numPr>
          <w:ilvl w:val="0"/>
          <w:numId w:val="0"/>
        </w:num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Użytym w niniejszym regulaminie pojęciom nadaje się następujące znaczenie:</w:t>
      </w:r>
    </w:p>
    <w:p w14:paraId="5FD54B04" w14:textId="77777777" w:rsidR="00624DA9" w:rsidRPr="00F37CBD" w:rsidRDefault="00624DA9" w:rsidP="00BC316F">
      <w:pPr>
        <w:pStyle w:val="Nagwek2"/>
        <w:numPr>
          <w:ilvl w:val="1"/>
          <w:numId w:val="17"/>
        </w:num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>Organizator –</w:t>
      </w:r>
      <w:r w:rsidR="00A60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oznacza</w:t>
      </w:r>
      <w:r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Gminny Ośrodek Kultury w Wiązownie</w:t>
      </w:r>
      <w:r w:rsidR="00A6052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4ABB990" w14:textId="77777777" w:rsidR="00624DA9" w:rsidRPr="009A1C7A" w:rsidRDefault="00624DA9" w:rsidP="00BC316F">
      <w:pPr>
        <w:pStyle w:val="Nagwek3"/>
        <w:numPr>
          <w:ilvl w:val="1"/>
          <w:numId w:val="17"/>
        </w:num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 – </w:t>
      </w:r>
      <w:r w:rsidR="00A60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oznacza </w:t>
      </w:r>
      <w:r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zespół </w:t>
      </w:r>
      <w:r w:rsidRPr="00D14946">
        <w:rPr>
          <w:rFonts w:asciiTheme="minorHAnsi" w:hAnsiTheme="minorHAnsi" w:cstheme="minorHAnsi"/>
          <w:color w:val="auto"/>
          <w:sz w:val="22"/>
          <w:szCs w:val="22"/>
        </w:rPr>
        <w:t>przedsięwzięć</w:t>
      </w:r>
      <w:r w:rsidR="009A1C7A" w:rsidRPr="00D14946">
        <w:rPr>
          <w:rFonts w:asciiTheme="minorHAnsi" w:hAnsiTheme="minorHAnsi" w:cstheme="minorHAnsi"/>
          <w:color w:val="auto"/>
          <w:sz w:val="22"/>
          <w:szCs w:val="22"/>
        </w:rPr>
        <w:t xml:space="preserve"> zaplanowanych przez Wnioskodawcę</w:t>
      </w:r>
      <w:r w:rsidR="009A1C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11B84" w:rsidRPr="009A1C7A">
        <w:rPr>
          <w:rFonts w:asciiTheme="minorHAnsi" w:hAnsiTheme="minorHAnsi" w:cstheme="minorHAnsi"/>
          <w:color w:val="000000" w:themeColor="text1"/>
          <w:sz w:val="22"/>
          <w:szCs w:val="22"/>
        </w:rPr>
        <w:t>oraz związane z nim koszty</w:t>
      </w:r>
      <w:r w:rsidR="00A6052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AFA8C60" w14:textId="77777777" w:rsidR="00624DA9" w:rsidRPr="00F37CBD" w:rsidRDefault="00624DA9" w:rsidP="00BC316F">
      <w:pPr>
        <w:pStyle w:val="Nagwek3"/>
        <w:numPr>
          <w:ilvl w:val="1"/>
          <w:numId w:val="17"/>
        </w:num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>Wniosek –</w:t>
      </w:r>
      <w:r w:rsidR="00A60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oznacza</w:t>
      </w:r>
      <w:r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dokument opisujący </w:t>
      </w:r>
      <w:r w:rsidR="009A1C7A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>rojekt, sporządzony wg wzoru stanowiącego załącznik do niniejszego Regulaminu</w:t>
      </w:r>
      <w:r w:rsidR="00A6052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8E80828" w14:textId="77777777" w:rsidR="00A60524" w:rsidRPr="00A60524" w:rsidRDefault="005633A4" w:rsidP="00BC316F">
      <w:pPr>
        <w:pStyle w:val="Nagwek3"/>
        <w:numPr>
          <w:ilvl w:val="1"/>
          <w:numId w:val="17"/>
        </w:numPr>
        <w:spacing w:before="0" w:line="288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Wnioskodawca</w:t>
      </w:r>
      <w:r w:rsidR="00624DA9"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A60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oznacza </w:t>
      </w:r>
      <w:r w:rsidR="00624DA9"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>podmiot składający Wniosek</w:t>
      </w:r>
      <w:r w:rsidR="00A6052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88DB2BC" w14:textId="0682E8EC" w:rsidR="005E5B6B" w:rsidRPr="00F37CBD" w:rsidRDefault="00B67951" w:rsidP="00BC316F">
      <w:pPr>
        <w:pStyle w:val="Nagwek3"/>
        <w:numPr>
          <w:ilvl w:val="1"/>
          <w:numId w:val="17"/>
        </w:numPr>
        <w:spacing w:before="0" w:line="288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>Działanie –</w:t>
      </w:r>
      <w:r w:rsidR="00A60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oznacza</w:t>
      </w:r>
      <w:r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ogłoszenie naboru </w:t>
      </w:r>
      <w:r w:rsidRPr="00F37CB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Wniosków na </w:t>
      </w:r>
      <w:r w:rsidR="0026370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realizację Projektów</w:t>
      </w:r>
      <w:r w:rsidRPr="00F37CB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w </w:t>
      </w:r>
      <w:r w:rsidR="00242EDD" w:rsidRPr="00F37CB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Obiektach</w:t>
      </w:r>
      <w:r w:rsidR="00E1027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;</w:t>
      </w:r>
    </w:p>
    <w:p w14:paraId="0F0EA5B9" w14:textId="03CE7689" w:rsidR="009672AE" w:rsidRPr="00DB1D88" w:rsidRDefault="00E76F83" w:rsidP="00BC316F">
      <w:pPr>
        <w:pStyle w:val="Akapitzlist"/>
        <w:numPr>
          <w:ilvl w:val="1"/>
          <w:numId w:val="17"/>
        </w:numPr>
        <w:spacing w:after="0" w:line="288" w:lineRule="auto"/>
        <w:rPr>
          <w:color w:val="000000" w:themeColor="text1"/>
          <w:lang w:eastAsia="pl-PL"/>
        </w:rPr>
      </w:pPr>
      <w:r w:rsidRPr="00CA6D95">
        <w:rPr>
          <w:color w:val="000000" w:themeColor="text1"/>
          <w:lang w:eastAsia="pl-PL"/>
        </w:rPr>
        <w:t>Obiekt</w:t>
      </w:r>
      <w:r w:rsidR="00E10276">
        <w:rPr>
          <w:color w:val="000000" w:themeColor="text1"/>
          <w:lang w:eastAsia="pl-PL"/>
        </w:rPr>
        <w:t xml:space="preserve"> </w:t>
      </w:r>
      <w:r w:rsidR="009672AE" w:rsidRPr="00CA6D95">
        <w:rPr>
          <w:color w:val="000000" w:themeColor="text1"/>
          <w:lang w:eastAsia="pl-PL"/>
        </w:rPr>
        <w:t>-</w:t>
      </w:r>
      <w:r w:rsidR="00E10276">
        <w:rPr>
          <w:color w:val="000000" w:themeColor="text1"/>
          <w:lang w:eastAsia="pl-PL"/>
        </w:rPr>
        <w:t xml:space="preserve"> oznacza</w:t>
      </w:r>
      <w:r w:rsidR="009672AE" w:rsidRPr="00CA6D95">
        <w:rPr>
          <w:color w:val="000000" w:themeColor="text1"/>
          <w:lang w:eastAsia="pl-PL"/>
        </w:rPr>
        <w:t xml:space="preserve"> </w:t>
      </w:r>
      <w:r w:rsidR="009672AE" w:rsidRPr="00CA6D95">
        <w:rPr>
          <w:rFonts w:eastAsia="Times New Roman"/>
          <w:color w:val="000000" w:themeColor="text1"/>
        </w:rPr>
        <w:t>obiekt użyteczności publicznej w zarządzie Organizatora</w:t>
      </w:r>
      <w:r w:rsidRPr="00CA6D95">
        <w:rPr>
          <w:rFonts w:eastAsia="Times New Roman"/>
          <w:color w:val="000000" w:themeColor="text1"/>
        </w:rPr>
        <w:t xml:space="preserve"> tj. świetlice, boiska, siłownie plenerowe i place zabaw</w:t>
      </w:r>
      <w:r w:rsidR="005633A4">
        <w:rPr>
          <w:rFonts w:eastAsia="Times New Roman"/>
          <w:color w:val="000000" w:themeColor="text1"/>
        </w:rPr>
        <w:t>.</w:t>
      </w:r>
    </w:p>
    <w:p w14:paraId="3FF8725D" w14:textId="77777777" w:rsidR="00BC316F" w:rsidRDefault="00BC316F" w:rsidP="00BC316F">
      <w:pPr>
        <w:spacing w:after="0" w:line="288" w:lineRule="auto"/>
        <w:ind w:left="360"/>
        <w:jc w:val="center"/>
        <w:rPr>
          <w:b/>
          <w:color w:val="000000" w:themeColor="text1"/>
          <w:lang w:eastAsia="pl-PL"/>
        </w:rPr>
      </w:pPr>
    </w:p>
    <w:p w14:paraId="3948308E" w14:textId="77777777" w:rsidR="00DB1D88" w:rsidRPr="00DB1D88" w:rsidRDefault="00DB1D88" w:rsidP="00BC316F">
      <w:pPr>
        <w:spacing w:after="0" w:line="288" w:lineRule="auto"/>
        <w:ind w:left="360"/>
        <w:jc w:val="center"/>
        <w:rPr>
          <w:b/>
          <w:color w:val="000000" w:themeColor="text1"/>
          <w:lang w:eastAsia="pl-PL"/>
        </w:rPr>
      </w:pPr>
      <w:r>
        <w:rPr>
          <w:b/>
          <w:color w:val="000000" w:themeColor="text1"/>
          <w:lang w:eastAsia="pl-PL"/>
        </w:rPr>
        <w:t>§ 2.</w:t>
      </w:r>
    </w:p>
    <w:p w14:paraId="217B781A" w14:textId="77777777" w:rsidR="005E5B6B" w:rsidRPr="00F37CBD" w:rsidRDefault="00E10276" w:rsidP="00BC316F">
      <w:pPr>
        <w:pStyle w:val="Nagwek3"/>
        <w:numPr>
          <w:ilvl w:val="0"/>
          <w:numId w:val="6"/>
        </w:num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Celem Działania jest:</w:t>
      </w:r>
    </w:p>
    <w:p w14:paraId="18BB3FFC" w14:textId="77777777" w:rsidR="005E5B6B" w:rsidRPr="00F37CBD" w:rsidRDefault="00DB1D88" w:rsidP="00BC316F">
      <w:pPr>
        <w:pStyle w:val="Nagwek3"/>
        <w:numPr>
          <w:ilvl w:val="1"/>
          <w:numId w:val="18"/>
        </w:num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031244"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łączenie </w:t>
      </w:r>
      <w:r w:rsidR="00DA6D91"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>społeczności do aktywnego uczestnictwa w kulturze, sporcie, rekreacji i turystyce oraz do ich współtworzenia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2926569" w14:textId="77777777" w:rsidR="00E76F83" w:rsidRPr="00F37CBD" w:rsidRDefault="00DB1D88" w:rsidP="00BC316F">
      <w:pPr>
        <w:pStyle w:val="Akapitzlist"/>
        <w:numPr>
          <w:ilvl w:val="1"/>
          <w:numId w:val="18"/>
        </w:numPr>
        <w:spacing w:after="0" w:line="288" w:lineRule="auto"/>
        <w:rPr>
          <w:color w:val="000000" w:themeColor="text1"/>
        </w:rPr>
      </w:pPr>
      <w:r>
        <w:rPr>
          <w:color w:val="000000" w:themeColor="text1"/>
        </w:rPr>
        <w:t>w</w:t>
      </w:r>
      <w:r w:rsidR="00E76F83" w:rsidRPr="00F37CBD">
        <w:rPr>
          <w:color w:val="000000" w:themeColor="text1"/>
        </w:rPr>
        <w:t xml:space="preserve">sparcie aktywnych mieszkańców chcących działać </w:t>
      </w:r>
      <w:r>
        <w:rPr>
          <w:color w:val="000000" w:themeColor="text1"/>
        </w:rPr>
        <w:t>na rzecz lokalnej społeczności;</w:t>
      </w:r>
    </w:p>
    <w:p w14:paraId="25495632" w14:textId="77777777" w:rsidR="00E76F83" w:rsidRPr="00F37CBD" w:rsidRDefault="00DB1D88" w:rsidP="00BC316F">
      <w:pPr>
        <w:pStyle w:val="Akapitzlist"/>
        <w:numPr>
          <w:ilvl w:val="1"/>
          <w:numId w:val="18"/>
        </w:numPr>
        <w:spacing w:after="0" w:line="288" w:lineRule="auto"/>
        <w:rPr>
          <w:color w:val="000000" w:themeColor="text1"/>
        </w:rPr>
      </w:pPr>
      <w:r>
        <w:rPr>
          <w:color w:val="000000" w:themeColor="text1"/>
        </w:rPr>
        <w:t>z</w:t>
      </w:r>
      <w:r w:rsidR="00E76F83" w:rsidRPr="00F37CBD">
        <w:rPr>
          <w:color w:val="000000" w:themeColor="text1"/>
        </w:rPr>
        <w:t>większenie uczestnictwa mieszkańców w działaniach Organizatora poprzez współrealizację działań</w:t>
      </w:r>
      <w:r>
        <w:rPr>
          <w:color w:val="000000" w:themeColor="text1"/>
        </w:rPr>
        <w:t>;</w:t>
      </w:r>
    </w:p>
    <w:p w14:paraId="097C88F8" w14:textId="77777777" w:rsidR="00E76F83" w:rsidRPr="00F37CBD" w:rsidRDefault="00DB1D88" w:rsidP="00BC316F">
      <w:pPr>
        <w:pStyle w:val="Akapitzlist"/>
        <w:numPr>
          <w:ilvl w:val="1"/>
          <w:numId w:val="18"/>
        </w:numPr>
        <w:spacing w:after="0" w:line="288" w:lineRule="auto"/>
        <w:rPr>
          <w:color w:val="000000" w:themeColor="text1"/>
        </w:rPr>
      </w:pPr>
      <w:r>
        <w:rPr>
          <w:color w:val="000000" w:themeColor="text1"/>
        </w:rPr>
        <w:t>s</w:t>
      </w:r>
      <w:r w:rsidR="00E76F83" w:rsidRPr="00F37CBD">
        <w:rPr>
          <w:color w:val="000000" w:themeColor="text1"/>
        </w:rPr>
        <w:t>zerzenie kultury, rekreacji, sportu i turystyki oraz wiedzy o nich poprzez inicjowanie i współorganizowanie wydarzeń</w:t>
      </w:r>
      <w:r>
        <w:rPr>
          <w:color w:val="000000" w:themeColor="text1"/>
        </w:rPr>
        <w:t>;</w:t>
      </w:r>
    </w:p>
    <w:p w14:paraId="099F4C8B" w14:textId="77777777" w:rsidR="00E76F83" w:rsidRPr="00F37CBD" w:rsidRDefault="00DB1D88" w:rsidP="00BC316F">
      <w:pPr>
        <w:pStyle w:val="Akapitzlist"/>
        <w:numPr>
          <w:ilvl w:val="1"/>
          <w:numId w:val="18"/>
        </w:numPr>
        <w:spacing w:after="0" w:line="288" w:lineRule="auto"/>
        <w:rPr>
          <w:color w:val="000000" w:themeColor="text1"/>
        </w:rPr>
      </w:pPr>
      <w:r>
        <w:rPr>
          <w:color w:val="000000" w:themeColor="text1"/>
        </w:rPr>
        <w:t>r</w:t>
      </w:r>
      <w:r w:rsidR="00E76F83" w:rsidRPr="00F37CBD">
        <w:rPr>
          <w:color w:val="000000" w:themeColor="text1"/>
        </w:rPr>
        <w:t>ozbudowanie oferty kulturalnej dla mieszkańców</w:t>
      </w:r>
      <w:r>
        <w:rPr>
          <w:color w:val="000000" w:themeColor="text1"/>
        </w:rPr>
        <w:t>;</w:t>
      </w:r>
    </w:p>
    <w:p w14:paraId="3F4817AF" w14:textId="77777777" w:rsidR="00E76F83" w:rsidRPr="00F37CBD" w:rsidRDefault="00DB1D88" w:rsidP="00BC316F">
      <w:pPr>
        <w:pStyle w:val="Akapitzlist"/>
        <w:numPr>
          <w:ilvl w:val="1"/>
          <w:numId w:val="18"/>
        </w:numPr>
        <w:spacing w:after="0" w:line="288" w:lineRule="auto"/>
        <w:rPr>
          <w:color w:val="000000" w:themeColor="text1"/>
        </w:rPr>
      </w:pPr>
      <w:r>
        <w:rPr>
          <w:color w:val="000000" w:themeColor="text1"/>
        </w:rPr>
        <w:t>a</w:t>
      </w:r>
      <w:r w:rsidR="00E76F83" w:rsidRPr="00F37CBD">
        <w:rPr>
          <w:color w:val="000000" w:themeColor="text1"/>
        </w:rPr>
        <w:t>ktywizacja społeczności lokalnej</w:t>
      </w:r>
      <w:r>
        <w:rPr>
          <w:color w:val="000000" w:themeColor="text1"/>
        </w:rPr>
        <w:t>;</w:t>
      </w:r>
    </w:p>
    <w:p w14:paraId="4BC16E57" w14:textId="77777777" w:rsidR="00E76F83" w:rsidRPr="00F37CBD" w:rsidRDefault="00DB1D88" w:rsidP="00BC316F">
      <w:pPr>
        <w:pStyle w:val="Akapitzlist"/>
        <w:numPr>
          <w:ilvl w:val="1"/>
          <w:numId w:val="18"/>
        </w:numPr>
        <w:spacing w:after="0" w:line="288" w:lineRule="auto"/>
        <w:rPr>
          <w:color w:val="000000" w:themeColor="text1"/>
        </w:rPr>
      </w:pPr>
      <w:r>
        <w:rPr>
          <w:color w:val="000000" w:themeColor="text1"/>
        </w:rPr>
        <w:t>w</w:t>
      </w:r>
      <w:r w:rsidR="00E76F83" w:rsidRPr="00F37CBD">
        <w:rPr>
          <w:color w:val="000000" w:themeColor="text1"/>
        </w:rPr>
        <w:t>spieranie oddolnych idei artystycznych i kulturotwórczych</w:t>
      </w:r>
      <w:r>
        <w:rPr>
          <w:color w:val="000000" w:themeColor="text1"/>
        </w:rPr>
        <w:t>;</w:t>
      </w:r>
    </w:p>
    <w:p w14:paraId="56B2CA4F" w14:textId="77777777" w:rsidR="00E76F83" w:rsidRPr="00F37CBD" w:rsidRDefault="00DB1D88" w:rsidP="00BC316F">
      <w:pPr>
        <w:pStyle w:val="Akapitzlist"/>
        <w:numPr>
          <w:ilvl w:val="1"/>
          <w:numId w:val="18"/>
        </w:numPr>
        <w:spacing w:after="0" w:line="288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E76F83" w:rsidRPr="00F37CBD">
        <w:rPr>
          <w:color w:val="000000" w:themeColor="text1"/>
        </w:rPr>
        <w:t>oszerzanie oferty kulturalnej realizowanej w świe</w:t>
      </w:r>
      <w:r>
        <w:rPr>
          <w:color w:val="000000" w:themeColor="text1"/>
        </w:rPr>
        <w:t>tlicach i na terenach rekreacji.</w:t>
      </w:r>
    </w:p>
    <w:p w14:paraId="24081636" w14:textId="77777777" w:rsidR="005E5B6B" w:rsidRPr="00F37CBD" w:rsidRDefault="00DB1D88" w:rsidP="00BC316F">
      <w:pPr>
        <w:pStyle w:val="Nagwek3"/>
        <w:numPr>
          <w:ilvl w:val="0"/>
          <w:numId w:val="0"/>
        </w:numPr>
        <w:spacing w:before="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  <w:r w:rsidR="002B696A"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>Projekt</w:t>
      </w:r>
      <w:r w:rsidR="00D11B84"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A6D91"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powinny wpisywać </w:t>
      </w:r>
      <w:r w:rsidR="00D11B84"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się </w:t>
      </w:r>
      <w:r w:rsidR="00DA6D91"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zadania statutowe </w:t>
      </w:r>
      <w:r w:rsidR="00D11B84"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>Organizatora</w:t>
      </w:r>
      <w:r w:rsidR="00DA6D91"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>, którymi</w:t>
      </w:r>
      <w:r w:rsidR="00031244"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między innymi</w:t>
      </w:r>
      <w:r w:rsidR="00DA6D91" w:rsidRPr="00F37C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są:</w:t>
      </w:r>
    </w:p>
    <w:p w14:paraId="6548E377" w14:textId="77777777" w:rsidR="00863AE3" w:rsidRPr="00DB1D88" w:rsidRDefault="00863AE3" w:rsidP="00BC316F">
      <w:pPr>
        <w:pStyle w:val="Nagwek4"/>
        <w:numPr>
          <w:ilvl w:val="0"/>
          <w:numId w:val="4"/>
        </w:numPr>
        <w:spacing w:before="0" w:line="288" w:lineRule="auto"/>
        <w:rPr>
          <w:rFonts w:asciiTheme="minorHAnsi" w:hAnsiTheme="minorHAnsi" w:cstheme="minorHAnsi"/>
          <w:i w:val="0"/>
          <w:color w:val="000000" w:themeColor="text1"/>
        </w:rPr>
      </w:pPr>
      <w:r w:rsidRPr="00DB1D88">
        <w:rPr>
          <w:rFonts w:asciiTheme="minorHAnsi" w:hAnsiTheme="minorHAnsi" w:cstheme="minorHAnsi"/>
          <w:i w:val="0"/>
          <w:color w:val="000000" w:themeColor="text1"/>
        </w:rPr>
        <w:t>edukacja kulturalna i wychowanie przez sztukę dzieci, młodzieży i osób dorosłych;</w:t>
      </w:r>
    </w:p>
    <w:p w14:paraId="384B41DE" w14:textId="77777777" w:rsidR="00863AE3" w:rsidRPr="00DB1D88" w:rsidRDefault="00863AE3" w:rsidP="00BC316F">
      <w:pPr>
        <w:pStyle w:val="Nagwek4"/>
        <w:numPr>
          <w:ilvl w:val="0"/>
          <w:numId w:val="4"/>
        </w:numPr>
        <w:spacing w:before="0" w:line="288" w:lineRule="auto"/>
        <w:rPr>
          <w:rFonts w:asciiTheme="minorHAnsi" w:hAnsiTheme="minorHAnsi" w:cstheme="minorHAnsi"/>
          <w:i w:val="0"/>
          <w:color w:val="000000" w:themeColor="text1"/>
        </w:rPr>
      </w:pPr>
      <w:r w:rsidRPr="00DB1D88">
        <w:rPr>
          <w:rFonts w:asciiTheme="minorHAnsi" w:hAnsiTheme="minorHAnsi" w:cstheme="minorHAnsi"/>
          <w:i w:val="0"/>
          <w:color w:val="000000" w:themeColor="text1"/>
        </w:rPr>
        <w:t>kształtowanie wzorów i nawyków aktywnego uczestnictwa w kulturze;</w:t>
      </w:r>
    </w:p>
    <w:p w14:paraId="3A2AC23B" w14:textId="77777777" w:rsidR="00863AE3" w:rsidRPr="00DB1D88" w:rsidRDefault="00863AE3" w:rsidP="00BC316F">
      <w:pPr>
        <w:pStyle w:val="Nagwek4"/>
        <w:numPr>
          <w:ilvl w:val="0"/>
          <w:numId w:val="4"/>
        </w:numPr>
        <w:spacing w:before="0" w:line="288" w:lineRule="auto"/>
        <w:rPr>
          <w:rFonts w:asciiTheme="minorHAnsi" w:hAnsiTheme="minorHAnsi" w:cstheme="minorHAnsi"/>
          <w:i w:val="0"/>
          <w:color w:val="000000" w:themeColor="text1"/>
        </w:rPr>
      </w:pPr>
      <w:r w:rsidRPr="00DB1D88">
        <w:rPr>
          <w:rFonts w:asciiTheme="minorHAnsi" w:hAnsiTheme="minorHAnsi" w:cstheme="minorHAnsi"/>
          <w:i w:val="0"/>
          <w:color w:val="000000" w:themeColor="text1"/>
        </w:rPr>
        <w:t>rozpoznawanie, pobudzanie i zaspakajanie potrzeb oraz zainteresowań kulturalnych społeczności lokalnej ze szczególnym uwzględnieniem aktywności amatorskiej twórczości artystycznej;</w:t>
      </w:r>
    </w:p>
    <w:p w14:paraId="156A3072" w14:textId="77777777" w:rsidR="00863AE3" w:rsidRPr="00DB1D88" w:rsidRDefault="00863AE3" w:rsidP="00BC316F">
      <w:pPr>
        <w:pStyle w:val="Nagwek4"/>
        <w:numPr>
          <w:ilvl w:val="0"/>
          <w:numId w:val="4"/>
        </w:numPr>
        <w:spacing w:before="0" w:line="288" w:lineRule="auto"/>
        <w:rPr>
          <w:rFonts w:asciiTheme="minorHAnsi" w:hAnsiTheme="minorHAnsi" w:cstheme="minorHAnsi"/>
          <w:i w:val="0"/>
          <w:color w:val="000000" w:themeColor="text1"/>
        </w:rPr>
      </w:pPr>
      <w:r w:rsidRPr="00DB1D88">
        <w:rPr>
          <w:rFonts w:asciiTheme="minorHAnsi" w:hAnsiTheme="minorHAnsi" w:cstheme="minorHAnsi"/>
          <w:i w:val="0"/>
          <w:color w:val="000000" w:themeColor="text1"/>
        </w:rPr>
        <w:t>tworzenie warunków dla kultywowania folkloru i rękodzieła ludowego;</w:t>
      </w:r>
    </w:p>
    <w:p w14:paraId="25D1452E" w14:textId="77777777" w:rsidR="00863AE3" w:rsidRPr="00DB1D88" w:rsidRDefault="00863AE3" w:rsidP="00BC316F">
      <w:pPr>
        <w:pStyle w:val="Nagwek4"/>
        <w:numPr>
          <w:ilvl w:val="0"/>
          <w:numId w:val="4"/>
        </w:numPr>
        <w:spacing w:before="0" w:line="288" w:lineRule="auto"/>
        <w:rPr>
          <w:rFonts w:asciiTheme="minorHAnsi" w:hAnsiTheme="minorHAnsi" w:cstheme="minorHAnsi"/>
          <w:i w:val="0"/>
          <w:color w:val="000000" w:themeColor="text1"/>
        </w:rPr>
      </w:pPr>
      <w:r w:rsidRPr="00DB1D88">
        <w:rPr>
          <w:rFonts w:asciiTheme="minorHAnsi" w:hAnsiTheme="minorHAnsi" w:cstheme="minorHAnsi"/>
          <w:i w:val="0"/>
          <w:color w:val="000000" w:themeColor="text1"/>
        </w:rPr>
        <w:t xml:space="preserve">współpraca z placówkami oświatowymi, instytucjami publicznymi i niepublicznymi, stowarzyszeniami, społecznym ruchem artystycznym i twórcami indywidualnymi </w:t>
      </w:r>
      <w:r w:rsidR="00672ED4" w:rsidRPr="00DB1D88">
        <w:rPr>
          <w:rFonts w:asciiTheme="minorHAnsi" w:hAnsiTheme="minorHAnsi" w:cstheme="minorHAnsi"/>
          <w:i w:val="0"/>
          <w:color w:val="000000" w:themeColor="text1"/>
        </w:rPr>
        <w:br/>
      </w:r>
      <w:r w:rsidRPr="00DB1D88">
        <w:rPr>
          <w:rFonts w:asciiTheme="minorHAnsi" w:hAnsiTheme="minorHAnsi" w:cstheme="minorHAnsi"/>
          <w:i w:val="0"/>
          <w:color w:val="000000" w:themeColor="text1"/>
        </w:rPr>
        <w:t xml:space="preserve">w zakresie realizacji zadań statutowych; </w:t>
      </w:r>
    </w:p>
    <w:p w14:paraId="6857BF4A" w14:textId="77777777" w:rsidR="00863AE3" w:rsidRPr="00DB1D88" w:rsidRDefault="00863AE3" w:rsidP="00BC316F">
      <w:pPr>
        <w:pStyle w:val="Nagwek4"/>
        <w:numPr>
          <w:ilvl w:val="0"/>
          <w:numId w:val="4"/>
        </w:numPr>
        <w:autoSpaceDE w:val="0"/>
        <w:autoSpaceDN w:val="0"/>
        <w:adjustRightInd w:val="0"/>
        <w:spacing w:before="0" w:line="288" w:lineRule="auto"/>
        <w:rPr>
          <w:rFonts w:asciiTheme="minorHAnsi" w:hAnsiTheme="minorHAnsi" w:cstheme="minorHAnsi"/>
          <w:i w:val="0"/>
          <w:color w:val="000000" w:themeColor="text1"/>
        </w:rPr>
      </w:pPr>
      <w:r w:rsidRPr="00DB1D88">
        <w:rPr>
          <w:rFonts w:asciiTheme="minorHAnsi" w:hAnsiTheme="minorHAnsi" w:cstheme="minorHAnsi"/>
          <w:i w:val="0"/>
          <w:color w:val="000000" w:themeColor="text1"/>
        </w:rPr>
        <w:t>rozwijanie usług w zakresie sportu.</w:t>
      </w:r>
    </w:p>
    <w:p w14:paraId="095261F6" w14:textId="77777777" w:rsidR="00242EDD" w:rsidRPr="00F37CBD" w:rsidRDefault="00242EDD" w:rsidP="00BC316F">
      <w:pPr>
        <w:spacing w:after="0" w:line="288" w:lineRule="auto"/>
        <w:rPr>
          <w:color w:val="000000" w:themeColor="text1"/>
        </w:rPr>
      </w:pPr>
      <w:r w:rsidRPr="00F37CBD">
        <w:rPr>
          <w:color w:val="000000" w:themeColor="text1"/>
        </w:rPr>
        <w:br w:type="page"/>
      </w:r>
    </w:p>
    <w:p w14:paraId="3884D94F" w14:textId="77777777" w:rsidR="00863AE3" w:rsidRPr="002C7478" w:rsidRDefault="00DB1D88" w:rsidP="00BC316F">
      <w:pPr>
        <w:spacing w:after="0" w:line="288" w:lineRule="auto"/>
        <w:rPr>
          <w:color w:val="000000" w:themeColor="text1"/>
        </w:rPr>
      </w:pPr>
      <w:r w:rsidRPr="002C7478">
        <w:rPr>
          <w:color w:val="000000" w:themeColor="text1"/>
        </w:rPr>
        <w:lastRenderedPageBreak/>
        <w:t>3.</w:t>
      </w:r>
      <w:r w:rsidRPr="002C7478">
        <w:rPr>
          <w:color w:val="000000" w:themeColor="text1"/>
        </w:rPr>
        <w:tab/>
      </w:r>
      <w:r w:rsidR="00863AE3" w:rsidRPr="002C7478">
        <w:rPr>
          <w:color w:val="000000" w:themeColor="text1"/>
        </w:rPr>
        <w:t>Projektem mogą być objęte przedsięwzięcia polegające na organizacji:</w:t>
      </w:r>
    </w:p>
    <w:p w14:paraId="5B91755A" w14:textId="77777777" w:rsidR="00863AE3" w:rsidRPr="002C7478" w:rsidRDefault="00863AE3" w:rsidP="00BC316F">
      <w:pPr>
        <w:pStyle w:val="Nagwek4"/>
        <w:numPr>
          <w:ilvl w:val="0"/>
          <w:numId w:val="20"/>
        </w:numPr>
        <w:spacing w:before="0" w:line="288" w:lineRule="auto"/>
        <w:rPr>
          <w:rFonts w:asciiTheme="minorHAnsi" w:hAnsiTheme="minorHAnsi" w:cstheme="minorHAnsi"/>
          <w:i w:val="0"/>
          <w:color w:val="000000" w:themeColor="text1"/>
        </w:rPr>
      </w:pPr>
      <w:r w:rsidRPr="002C7478">
        <w:rPr>
          <w:rFonts w:asciiTheme="minorHAnsi" w:hAnsiTheme="minorHAnsi" w:cstheme="minorHAnsi"/>
          <w:i w:val="0"/>
          <w:color w:val="000000" w:themeColor="text1"/>
        </w:rPr>
        <w:t>koncertów, spektakli teatralnych, spotkań, odczytów itp.;</w:t>
      </w:r>
    </w:p>
    <w:p w14:paraId="764FECBC" w14:textId="77777777" w:rsidR="00863AE3" w:rsidRPr="002C7478" w:rsidRDefault="00863AE3" w:rsidP="00BC316F">
      <w:pPr>
        <w:pStyle w:val="Nagwek4"/>
        <w:numPr>
          <w:ilvl w:val="0"/>
          <w:numId w:val="20"/>
        </w:numPr>
        <w:spacing w:before="0" w:line="288" w:lineRule="auto"/>
        <w:rPr>
          <w:rFonts w:asciiTheme="minorHAnsi" w:hAnsiTheme="minorHAnsi" w:cstheme="minorHAnsi"/>
          <w:i w:val="0"/>
          <w:color w:val="000000" w:themeColor="text1"/>
        </w:rPr>
      </w:pPr>
      <w:r w:rsidRPr="002C7478">
        <w:rPr>
          <w:rFonts w:asciiTheme="minorHAnsi" w:hAnsiTheme="minorHAnsi" w:cstheme="minorHAnsi"/>
          <w:i w:val="0"/>
          <w:color w:val="000000" w:themeColor="text1"/>
        </w:rPr>
        <w:t>wydarzeń o charakterze rocznicowym i historycznym;</w:t>
      </w:r>
    </w:p>
    <w:p w14:paraId="7339EFD7" w14:textId="77777777" w:rsidR="00863AE3" w:rsidRPr="002C7478" w:rsidRDefault="00863AE3" w:rsidP="00BC316F">
      <w:pPr>
        <w:pStyle w:val="Nagwek4"/>
        <w:numPr>
          <w:ilvl w:val="0"/>
          <w:numId w:val="20"/>
        </w:numPr>
        <w:spacing w:before="0" w:line="288" w:lineRule="auto"/>
        <w:rPr>
          <w:rFonts w:asciiTheme="minorHAnsi" w:hAnsiTheme="minorHAnsi" w:cstheme="minorHAnsi"/>
          <w:i w:val="0"/>
          <w:color w:val="000000" w:themeColor="text1"/>
        </w:rPr>
      </w:pPr>
      <w:r w:rsidRPr="002C7478">
        <w:rPr>
          <w:rFonts w:asciiTheme="minorHAnsi" w:hAnsiTheme="minorHAnsi" w:cstheme="minorHAnsi"/>
          <w:i w:val="0"/>
          <w:color w:val="000000" w:themeColor="text1"/>
        </w:rPr>
        <w:t>spotkań i innych wydarzeń o charakterze artystycznym, edukacyjnym i rekreacyjnym;</w:t>
      </w:r>
    </w:p>
    <w:p w14:paraId="10B2FB93" w14:textId="77777777" w:rsidR="00863AE3" w:rsidRPr="002C7478" w:rsidRDefault="00863AE3" w:rsidP="00BC316F">
      <w:pPr>
        <w:pStyle w:val="Nagwek4"/>
        <w:numPr>
          <w:ilvl w:val="0"/>
          <w:numId w:val="20"/>
        </w:numPr>
        <w:spacing w:before="0" w:line="288" w:lineRule="auto"/>
        <w:rPr>
          <w:rFonts w:asciiTheme="minorHAnsi" w:hAnsiTheme="minorHAnsi" w:cstheme="minorHAnsi"/>
          <w:i w:val="0"/>
          <w:color w:val="000000" w:themeColor="text1"/>
        </w:rPr>
      </w:pPr>
      <w:r w:rsidRPr="002C7478">
        <w:rPr>
          <w:rFonts w:asciiTheme="minorHAnsi" w:hAnsiTheme="minorHAnsi" w:cstheme="minorHAnsi"/>
          <w:i w:val="0"/>
          <w:color w:val="000000" w:themeColor="text1"/>
        </w:rPr>
        <w:t>sekcji, zespołów zainteresowań i pracowni specjalistycznych;</w:t>
      </w:r>
    </w:p>
    <w:p w14:paraId="3D6A029B" w14:textId="77777777" w:rsidR="00863AE3" w:rsidRPr="002C7478" w:rsidRDefault="00863AE3" w:rsidP="00BC316F">
      <w:pPr>
        <w:pStyle w:val="Nagwek4"/>
        <w:numPr>
          <w:ilvl w:val="0"/>
          <w:numId w:val="20"/>
        </w:numPr>
        <w:spacing w:before="0" w:line="288" w:lineRule="auto"/>
        <w:rPr>
          <w:rFonts w:asciiTheme="minorHAnsi" w:hAnsiTheme="minorHAnsi" w:cstheme="minorHAnsi"/>
          <w:i w:val="0"/>
          <w:color w:val="000000" w:themeColor="text1"/>
        </w:rPr>
      </w:pPr>
      <w:r w:rsidRPr="002C7478">
        <w:rPr>
          <w:rFonts w:asciiTheme="minorHAnsi" w:hAnsiTheme="minorHAnsi" w:cstheme="minorHAnsi"/>
          <w:i w:val="0"/>
          <w:color w:val="000000" w:themeColor="text1"/>
        </w:rPr>
        <w:t>kursów, warsztatów i seminariów;</w:t>
      </w:r>
    </w:p>
    <w:p w14:paraId="26F2C3BC" w14:textId="77777777" w:rsidR="00863AE3" w:rsidRPr="002C7478" w:rsidRDefault="00863AE3" w:rsidP="00BC316F">
      <w:pPr>
        <w:pStyle w:val="Nagwek4"/>
        <w:numPr>
          <w:ilvl w:val="0"/>
          <w:numId w:val="20"/>
        </w:numPr>
        <w:spacing w:before="0" w:line="288" w:lineRule="auto"/>
        <w:rPr>
          <w:rFonts w:asciiTheme="minorHAnsi" w:hAnsiTheme="minorHAnsi" w:cstheme="minorHAnsi"/>
          <w:i w:val="0"/>
          <w:color w:val="000000" w:themeColor="text1"/>
        </w:rPr>
      </w:pPr>
      <w:r w:rsidRPr="002C7478">
        <w:rPr>
          <w:rFonts w:asciiTheme="minorHAnsi" w:hAnsiTheme="minorHAnsi" w:cstheme="minorHAnsi"/>
          <w:i w:val="0"/>
          <w:color w:val="000000" w:themeColor="text1"/>
        </w:rPr>
        <w:t>wydarzeń o charakterze sportowym, rekreacyjnym i turystycznym.</w:t>
      </w:r>
    </w:p>
    <w:p w14:paraId="4A4BCB74" w14:textId="69C92FF5" w:rsidR="00863AE3" w:rsidRPr="005F63C1" w:rsidRDefault="005F63C1" w:rsidP="00BC316F">
      <w:pPr>
        <w:spacing w:after="0" w:line="288" w:lineRule="auto"/>
        <w:rPr>
          <w:color w:val="000000" w:themeColor="text1"/>
        </w:rPr>
      </w:pPr>
      <w:r>
        <w:rPr>
          <w:color w:val="000000" w:themeColor="text1"/>
        </w:rPr>
        <w:t>4.</w:t>
      </w:r>
      <w:r>
        <w:rPr>
          <w:color w:val="000000" w:themeColor="text1"/>
        </w:rPr>
        <w:tab/>
      </w:r>
      <w:r w:rsidR="00863AE3" w:rsidRPr="005F63C1">
        <w:rPr>
          <w:color w:val="000000" w:themeColor="text1"/>
        </w:rPr>
        <w:t>Na realizację jednego Projektu ustala się maksymaln</w:t>
      </w:r>
      <w:r w:rsidR="00D865B6">
        <w:rPr>
          <w:color w:val="000000" w:themeColor="text1"/>
        </w:rPr>
        <w:t xml:space="preserve">e wsparcie finansowe </w:t>
      </w:r>
      <w:r w:rsidR="00863AE3" w:rsidRPr="005F63C1">
        <w:rPr>
          <w:b/>
          <w:bCs/>
          <w:color w:val="000000" w:themeColor="text1"/>
        </w:rPr>
        <w:t xml:space="preserve"> w kwocie do 2</w:t>
      </w:r>
      <w:r w:rsidR="00001B5F" w:rsidRPr="005F63C1">
        <w:rPr>
          <w:b/>
          <w:bCs/>
          <w:color w:val="000000" w:themeColor="text1"/>
        </w:rPr>
        <w:t>5</w:t>
      </w:r>
      <w:r w:rsidR="00863AE3" w:rsidRPr="005F63C1">
        <w:rPr>
          <w:b/>
          <w:bCs/>
          <w:color w:val="000000" w:themeColor="text1"/>
        </w:rPr>
        <w:t>00,00 zł.</w:t>
      </w:r>
    </w:p>
    <w:p w14:paraId="58C8F7E8" w14:textId="77777777" w:rsidR="007A69C6" w:rsidRDefault="005F63C1" w:rsidP="00BC316F">
      <w:pPr>
        <w:spacing w:after="0" w:line="288" w:lineRule="auto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>
        <w:rPr>
          <w:color w:val="000000" w:themeColor="text1"/>
        </w:rPr>
        <w:tab/>
      </w:r>
      <w:r w:rsidR="00001B5F" w:rsidRPr="005F63C1">
        <w:rPr>
          <w:color w:val="000000" w:themeColor="text1"/>
        </w:rPr>
        <w:t xml:space="preserve">Początek </w:t>
      </w:r>
      <w:r w:rsidR="00A841EB" w:rsidRPr="005F63C1">
        <w:rPr>
          <w:color w:val="000000" w:themeColor="text1"/>
        </w:rPr>
        <w:t>realizacji Projektu opisanego w</w:t>
      </w:r>
      <w:r w:rsidR="00B2752D" w:rsidRPr="005F63C1">
        <w:rPr>
          <w:color w:val="000000" w:themeColor="text1"/>
        </w:rPr>
        <w:t>e</w:t>
      </w:r>
      <w:r w:rsidR="00A841EB" w:rsidRPr="005F63C1">
        <w:rPr>
          <w:color w:val="000000" w:themeColor="text1"/>
        </w:rPr>
        <w:t xml:space="preserve"> Wniosku</w:t>
      </w:r>
      <w:r w:rsidR="00001B5F" w:rsidRPr="005F63C1">
        <w:rPr>
          <w:color w:val="000000" w:themeColor="text1"/>
        </w:rPr>
        <w:t xml:space="preserve"> może nastąpić</w:t>
      </w:r>
      <w:r w:rsidR="00A841EB" w:rsidRPr="005F63C1">
        <w:rPr>
          <w:color w:val="000000" w:themeColor="text1"/>
        </w:rPr>
        <w:t xml:space="preserve"> nie wcześniej niż w dniu podpisania umowy</w:t>
      </w:r>
      <w:r w:rsidR="007A69C6">
        <w:rPr>
          <w:color w:val="000000" w:themeColor="text1"/>
        </w:rPr>
        <w:t xml:space="preserve">, o której mowa w § </w:t>
      </w:r>
      <w:r w:rsidR="00D14946">
        <w:rPr>
          <w:color w:val="000000" w:themeColor="text1"/>
        </w:rPr>
        <w:t>9</w:t>
      </w:r>
      <w:r w:rsidR="007A69C6">
        <w:rPr>
          <w:color w:val="000000" w:themeColor="text1"/>
        </w:rPr>
        <w:t xml:space="preserve"> ust. 1.</w:t>
      </w:r>
    </w:p>
    <w:p w14:paraId="30DB6629" w14:textId="77777777" w:rsidR="00473E12" w:rsidRPr="005F63C1" w:rsidRDefault="005F63C1" w:rsidP="00BC316F">
      <w:pPr>
        <w:spacing w:after="0" w:line="288" w:lineRule="auto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>
        <w:rPr>
          <w:color w:val="000000" w:themeColor="text1"/>
        </w:rPr>
        <w:tab/>
      </w:r>
      <w:r w:rsidR="00001B5F" w:rsidRPr="005F63C1">
        <w:rPr>
          <w:color w:val="000000" w:themeColor="text1"/>
        </w:rPr>
        <w:t>Termin z</w:t>
      </w:r>
      <w:r w:rsidR="00A841EB" w:rsidRPr="005F63C1">
        <w:rPr>
          <w:color w:val="000000" w:themeColor="text1"/>
        </w:rPr>
        <w:t>akończeni</w:t>
      </w:r>
      <w:r w:rsidR="00001B5F" w:rsidRPr="005F63C1">
        <w:rPr>
          <w:color w:val="000000" w:themeColor="text1"/>
        </w:rPr>
        <w:t>a</w:t>
      </w:r>
      <w:r w:rsidR="00A841EB" w:rsidRPr="005F63C1">
        <w:rPr>
          <w:color w:val="000000" w:themeColor="text1"/>
        </w:rPr>
        <w:t xml:space="preserve"> </w:t>
      </w:r>
      <w:r w:rsidR="00001B5F" w:rsidRPr="005F63C1">
        <w:rPr>
          <w:color w:val="000000" w:themeColor="text1"/>
        </w:rPr>
        <w:t xml:space="preserve">realizacji Projektu </w:t>
      </w:r>
      <w:r w:rsidR="00A841EB" w:rsidRPr="005F63C1">
        <w:rPr>
          <w:color w:val="000000" w:themeColor="text1"/>
        </w:rPr>
        <w:t>i złożeni</w:t>
      </w:r>
      <w:r w:rsidR="00001B5F" w:rsidRPr="005F63C1">
        <w:rPr>
          <w:color w:val="000000" w:themeColor="text1"/>
        </w:rPr>
        <w:t>a</w:t>
      </w:r>
      <w:r w:rsidR="00A841EB" w:rsidRPr="005F63C1">
        <w:rPr>
          <w:color w:val="000000" w:themeColor="text1"/>
        </w:rPr>
        <w:t xml:space="preserve"> sprawozdania </w:t>
      </w:r>
      <w:r w:rsidR="00473E12" w:rsidRPr="005F63C1">
        <w:rPr>
          <w:color w:val="000000" w:themeColor="text1"/>
        </w:rPr>
        <w:t>jest</w:t>
      </w:r>
      <w:r w:rsidR="00001B5F" w:rsidRPr="005F63C1">
        <w:rPr>
          <w:color w:val="000000" w:themeColor="text1"/>
        </w:rPr>
        <w:t xml:space="preserve"> określony w ogłoszeniu </w:t>
      </w:r>
      <w:r w:rsidR="00473E12" w:rsidRPr="005F63C1">
        <w:rPr>
          <w:color w:val="000000" w:themeColor="text1"/>
        </w:rPr>
        <w:br/>
      </w:r>
      <w:r w:rsidR="00001B5F" w:rsidRPr="005F63C1">
        <w:rPr>
          <w:color w:val="000000" w:themeColor="text1"/>
        </w:rPr>
        <w:t xml:space="preserve">o naborze. </w:t>
      </w:r>
    </w:p>
    <w:p w14:paraId="6BEAF56E" w14:textId="77777777" w:rsidR="005A025C" w:rsidRPr="00F37CBD" w:rsidRDefault="005A025C" w:rsidP="00BC316F">
      <w:pPr>
        <w:pStyle w:val="Akapitzlist"/>
        <w:spacing w:after="0" w:line="288" w:lineRule="auto"/>
        <w:ind w:left="794"/>
        <w:jc w:val="both"/>
        <w:rPr>
          <w:color w:val="000000" w:themeColor="text1"/>
        </w:rPr>
      </w:pPr>
    </w:p>
    <w:p w14:paraId="2FD66231" w14:textId="77777777" w:rsidR="00A841EB" w:rsidRPr="005F63C1" w:rsidRDefault="005F63C1" w:rsidP="00BC316F">
      <w:pPr>
        <w:spacing w:after="0" w:line="288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3.</w:t>
      </w:r>
    </w:p>
    <w:p w14:paraId="4E81B490" w14:textId="77777777" w:rsidR="00A841EB" w:rsidRPr="00280039" w:rsidRDefault="00280039" w:rsidP="00BC316F">
      <w:pPr>
        <w:spacing w:after="0" w:line="288" w:lineRule="auto"/>
        <w:rPr>
          <w:color w:val="000000" w:themeColor="text1"/>
        </w:rPr>
      </w:pPr>
      <w:r>
        <w:rPr>
          <w:rFonts w:cstheme="minorHAnsi"/>
          <w:color w:val="000000" w:themeColor="text1"/>
        </w:rPr>
        <w:t xml:space="preserve">1. </w:t>
      </w:r>
      <w:r w:rsidR="00A841EB" w:rsidRPr="00280039">
        <w:rPr>
          <w:rFonts w:cstheme="minorHAnsi"/>
          <w:color w:val="000000" w:themeColor="text1"/>
        </w:rPr>
        <w:t xml:space="preserve">W naborze mogą brać udział następujące </w:t>
      </w:r>
      <w:r w:rsidR="00D330AF" w:rsidRPr="00280039">
        <w:rPr>
          <w:rFonts w:cstheme="minorHAnsi"/>
          <w:color w:val="000000" w:themeColor="text1"/>
        </w:rPr>
        <w:t>p</w:t>
      </w:r>
      <w:r w:rsidR="00A841EB" w:rsidRPr="00280039">
        <w:rPr>
          <w:rFonts w:cstheme="minorHAnsi"/>
          <w:color w:val="000000" w:themeColor="text1"/>
        </w:rPr>
        <w:t>odmioty:</w:t>
      </w:r>
    </w:p>
    <w:p w14:paraId="5629D75A" w14:textId="090565FE" w:rsidR="00A841EB" w:rsidRPr="00C43B70" w:rsidRDefault="00A841EB">
      <w:pPr>
        <w:pStyle w:val="Nagwek1"/>
        <w:numPr>
          <w:ilvl w:val="0"/>
          <w:numId w:val="21"/>
        </w:numPr>
        <w:spacing w:before="0" w:line="288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C43B7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</w:t>
      </w:r>
      <w:r w:rsidR="00C43B70" w:rsidRPr="00C43B7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rzedsiębiorcy w rozumieniu ustawy z dnia 6 marca 2018 r.</w:t>
      </w:r>
      <w:r w:rsidR="00C43B7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C43B70" w:rsidRPr="00C43B7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Prawo przedsiębiorców</w:t>
      </w:r>
      <w:r w:rsidR="00C43B7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;</w:t>
      </w:r>
    </w:p>
    <w:p w14:paraId="1E376DF1" w14:textId="77777777" w:rsidR="00A841EB" w:rsidRPr="00BC316F" w:rsidRDefault="00A841EB" w:rsidP="00BC316F">
      <w:pPr>
        <w:pStyle w:val="Nagwek1"/>
        <w:numPr>
          <w:ilvl w:val="0"/>
          <w:numId w:val="21"/>
        </w:numPr>
        <w:spacing w:before="0" w:line="288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28003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osoby fizyczne</w:t>
      </w:r>
      <w:r w:rsidR="00195C48" w:rsidRPr="0028003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</w:p>
    <w:p w14:paraId="4F816CA6" w14:textId="77777777" w:rsidR="00FB0051" w:rsidRPr="00280039" w:rsidRDefault="00280039" w:rsidP="00BC316F">
      <w:pPr>
        <w:spacing w:after="0" w:line="288" w:lineRule="auto"/>
        <w:rPr>
          <w:rFonts w:cstheme="minorHAnsi"/>
          <w:color w:val="000000" w:themeColor="text1"/>
        </w:rPr>
      </w:pPr>
      <w:r>
        <w:rPr>
          <w:color w:val="000000" w:themeColor="text1"/>
        </w:rPr>
        <w:t xml:space="preserve">2. </w:t>
      </w:r>
      <w:r>
        <w:rPr>
          <w:color w:val="000000" w:themeColor="text1"/>
        </w:rPr>
        <w:tab/>
      </w:r>
      <w:r w:rsidR="00A841EB" w:rsidRPr="00280039">
        <w:rPr>
          <w:color w:val="000000" w:themeColor="text1"/>
        </w:rPr>
        <w:t xml:space="preserve">Wnioski mogą składać </w:t>
      </w:r>
      <w:r w:rsidR="009672AE" w:rsidRPr="00280039">
        <w:rPr>
          <w:color w:val="000000" w:themeColor="text1"/>
        </w:rPr>
        <w:t xml:space="preserve">także </w:t>
      </w:r>
      <w:r w:rsidR="00D330AF" w:rsidRPr="00280039">
        <w:rPr>
          <w:color w:val="000000" w:themeColor="text1"/>
        </w:rPr>
        <w:t>p</w:t>
      </w:r>
      <w:r w:rsidR="00A841EB" w:rsidRPr="00280039">
        <w:rPr>
          <w:color w:val="000000" w:themeColor="text1"/>
        </w:rPr>
        <w:t>odmiot</w:t>
      </w:r>
      <w:r>
        <w:rPr>
          <w:color w:val="000000" w:themeColor="text1"/>
        </w:rPr>
        <w:t>y, których miejsce zamieszkania lub</w:t>
      </w:r>
      <w:r w:rsidR="00A841EB" w:rsidRPr="00280039">
        <w:rPr>
          <w:color w:val="000000" w:themeColor="text1"/>
        </w:rPr>
        <w:t xml:space="preserve"> siedziba znajduje się w innej miejscowości, niż </w:t>
      </w:r>
      <w:r w:rsidR="00195C48" w:rsidRPr="00280039">
        <w:rPr>
          <w:color w:val="000000" w:themeColor="text1"/>
        </w:rPr>
        <w:t>Obiekt</w:t>
      </w:r>
      <w:r w:rsidR="00A841EB" w:rsidRPr="00280039">
        <w:rPr>
          <w:color w:val="000000" w:themeColor="text1"/>
        </w:rPr>
        <w:t xml:space="preserve"> w któr</w:t>
      </w:r>
      <w:r w:rsidR="00195C48" w:rsidRPr="00280039">
        <w:rPr>
          <w:color w:val="000000" w:themeColor="text1"/>
        </w:rPr>
        <w:t>ym</w:t>
      </w:r>
      <w:r w:rsidR="00A841EB" w:rsidRPr="00280039">
        <w:rPr>
          <w:color w:val="000000" w:themeColor="text1"/>
        </w:rPr>
        <w:t xml:space="preserve"> będzie realizowany Projekt.</w:t>
      </w:r>
    </w:p>
    <w:p w14:paraId="3331FBB1" w14:textId="77777777" w:rsidR="00A841EB" w:rsidRPr="00F37CBD" w:rsidRDefault="00A841EB" w:rsidP="00BC316F">
      <w:pPr>
        <w:pStyle w:val="Akapitzlist"/>
        <w:spacing w:after="0" w:line="288" w:lineRule="auto"/>
        <w:ind w:left="708"/>
        <w:rPr>
          <w:rFonts w:cstheme="minorHAnsi"/>
          <w:color w:val="000000" w:themeColor="text1"/>
        </w:rPr>
      </w:pPr>
    </w:p>
    <w:p w14:paraId="1F91718C" w14:textId="77777777" w:rsidR="00A841EB" w:rsidRPr="00280039" w:rsidRDefault="00280039" w:rsidP="00BC316F">
      <w:pPr>
        <w:spacing w:after="0" w:line="288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§ 4.</w:t>
      </w:r>
    </w:p>
    <w:p w14:paraId="29BDBCD6" w14:textId="77777777" w:rsidR="00AB1443" w:rsidRPr="00280039" w:rsidRDefault="00280039" w:rsidP="00BC316F">
      <w:pPr>
        <w:spacing w:after="0" w:line="288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</w:t>
      </w:r>
      <w:r>
        <w:rPr>
          <w:rFonts w:cstheme="minorHAnsi"/>
          <w:color w:val="000000" w:themeColor="text1"/>
        </w:rPr>
        <w:tab/>
      </w:r>
      <w:r w:rsidR="00BB3353" w:rsidRPr="00280039">
        <w:rPr>
          <w:rFonts w:cstheme="minorHAnsi"/>
          <w:color w:val="000000" w:themeColor="text1"/>
        </w:rPr>
        <w:t>Ogłoszenie</w:t>
      </w:r>
      <w:r w:rsidR="005633A4" w:rsidRPr="00280039">
        <w:rPr>
          <w:rFonts w:cstheme="minorHAnsi"/>
          <w:color w:val="000000" w:themeColor="text1"/>
        </w:rPr>
        <w:t xml:space="preserve"> o</w:t>
      </w:r>
      <w:r w:rsidR="00BB3353" w:rsidRPr="00280039">
        <w:rPr>
          <w:rFonts w:cstheme="minorHAnsi"/>
          <w:color w:val="000000" w:themeColor="text1"/>
        </w:rPr>
        <w:t xml:space="preserve"> </w:t>
      </w:r>
      <w:r w:rsidR="00917D6B" w:rsidRPr="00280039">
        <w:rPr>
          <w:rFonts w:cstheme="minorHAnsi"/>
          <w:color w:val="000000" w:themeColor="text1"/>
        </w:rPr>
        <w:t>n</w:t>
      </w:r>
      <w:r w:rsidR="00BB3353" w:rsidRPr="00280039">
        <w:rPr>
          <w:rFonts w:cstheme="minorHAnsi"/>
          <w:color w:val="000000" w:themeColor="text1"/>
        </w:rPr>
        <w:t>abor</w:t>
      </w:r>
      <w:r w:rsidR="005633A4" w:rsidRPr="00280039">
        <w:rPr>
          <w:rFonts w:cstheme="minorHAnsi"/>
          <w:color w:val="000000" w:themeColor="text1"/>
        </w:rPr>
        <w:t>ze</w:t>
      </w:r>
      <w:r w:rsidR="00BB3353" w:rsidRPr="00280039">
        <w:rPr>
          <w:rFonts w:cstheme="minorHAnsi"/>
          <w:color w:val="000000" w:themeColor="text1"/>
        </w:rPr>
        <w:t xml:space="preserve"> Wniosków zostanie opublikowane na stronie: </w:t>
      </w:r>
      <w:hyperlink r:id="rId6" w:history="1">
        <w:r w:rsidR="00BB3353" w:rsidRPr="00280039">
          <w:rPr>
            <w:rStyle w:val="Hipercze"/>
            <w:rFonts w:cstheme="minorHAnsi"/>
            <w:color w:val="000000" w:themeColor="text1"/>
          </w:rPr>
          <w:t>www.gok-wiazowna.pl</w:t>
        </w:r>
      </w:hyperlink>
    </w:p>
    <w:p w14:paraId="6F022153" w14:textId="77777777" w:rsidR="00BB3353" w:rsidRPr="00280039" w:rsidRDefault="00280039" w:rsidP="00BC316F">
      <w:pPr>
        <w:spacing w:after="0" w:line="288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</w:t>
      </w:r>
      <w:r>
        <w:rPr>
          <w:rFonts w:cstheme="minorHAnsi"/>
          <w:color w:val="000000" w:themeColor="text1"/>
        </w:rPr>
        <w:tab/>
      </w:r>
      <w:r w:rsidR="00BB3353" w:rsidRPr="00280039">
        <w:rPr>
          <w:rFonts w:cstheme="minorHAnsi"/>
          <w:color w:val="000000" w:themeColor="text1"/>
        </w:rPr>
        <w:t xml:space="preserve">Ogłoszenie o </w:t>
      </w:r>
      <w:r w:rsidR="00917D6B" w:rsidRPr="00280039">
        <w:rPr>
          <w:rFonts w:cstheme="minorHAnsi"/>
          <w:color w:val="000000" w:themeColor="text1"/>
        </w:rPr>
        <w:t>n</w:t>
      </w:r>
      <w:r w:rsidR="00BB3353" w:rsidRPr="00280039">
        <w:rPr>
          <w:rFonts w:cstheme="minorHAnsi"/>
          <w:color w:val="000000" w:themeColor="text1"/>
        </w:rPr>
        <w:t>aborze Wniosków zawiera informacje:</w:t>
      </w:r>
    </w:p>
    <w:p w14:paraId="3FC56736" w14:textId="77777777" w:rsidR="00BB3353" w:rsidRPr="00280039" w:rsidRDefault="008222B7" w:rsidP="00BC316F">
      <w:pPr>
        <w:pStyle w:val="Akapitzlist"/>
        <w:numPr>
          <w:ilvl w:val="3"/>
          <w:numId w:val="22"/>
        </w:numPr>
        <w:spacing w:after="0" w:line="288" w:lineRule="auto"/>
        <w:rPr>
          <w:rFonts w:cstheme="minorHAnsi"/>
          <w:iCs/>
          <w:color w:val="000000" w:themeColor="text1"/>
        </w:rPr>
      </w:pPr>
      <w:r w:rsidRPr="00280039">
        <w:rPr>
          <w:rFonts w:cstheme="minorHAnsi"/>
          <w:iCs/>
          <w:color w:val="000000" w:themeColor="text1"/>
        </w:rPr>
        <w:t>t</w:t>
      </w:r>
      <w:r w:rsidR="00BB3353" w:rsidRPr="00280039">
        <w:rPr>
          <w:rFonts w:cstheme="minorHAnsi"/>
          <w:iCs/>
          <w:color w:val="000000" w:themeColor="text1"/>
        </w:rPr>
        <w:t>ermin trwania naboru</w:t>
      </w:r>
      <w:r w:rsidRPr="00280039">
        <w:rPr>
          <w:rFonts w:cstheme="minorHAnsi"/>
          <w:iCs/>
          <w:color w:val="000000" w:themeColor="text1"/>
        </w:rPr>
        <w:t>,</w:t>
      </w:r>
    </w:p>
    <w:p w14:paraId="1315586A" w14:textId="77777777" w:rsidR="00BB3353" w:rsidRPr="00280039" w:rsidRDefault="008222B7" w:rsidP="00BC316F">
      <w:pPr>
        <w:pStyle w:val="Akapitzlist"/>
        <w:numPr>
          <w:ilvl w:val="3"/>
          <w:numId w:val="22"/>
        </w:numPr>
        <w:spacing w:after="0" w:line="288" w:lineRule="auto"/>
        <w:rPr>
          <w:rFonts w:cstheme="minorHAnsi"/>
          <w:iCs/>
          <w:color w:val="000000" w:themeColor="text1"/>
        </w:rPr>
      </w:pPr>
      <w:r w:rsidRPr="00280039">
        <w:rPr>
          <w:rFonts w:cstheme="minorHAnsi"/>
          <w:iCs/>
          <w:color w:val="000000" w:themeColor="text1"/>
        </w:rPr>
        <w:t>m</w:t>
      </w:r>
      <w:r w:rsidR="00BB3353" w:rsidRPr="00280039">
        <w:rPr>
          <w:rFonts w:cstheme="minorHAnsi"/>
          <w:iCs/>
          <w:color w:val="000000" w:themeColor="text1"/>
        </w:rPr>
        <w:t>iejsce składania wniosków</w:t>
      </w:r>
      <w:r w:rsidRPr="00280039">
        <w:rPr>
          <w:rFonts w:cstheme="minorHAnsi"/>
          <w:iCs/>
          <w:color w:val="000000" w:themeColor="text1"/>
        </w:rPr>
        <w:t>,</w:t>
      </w:r>
    </w:p>
    <w:p w14:paraId="34ED8D29" w14:textId="77777777" w:rsidR="00BB3353" w:rsidRPr="00280039" w:rsidRDefault="008222B7" w:rsidP="00BC316F">
      <w:pPr>
        <w:pStyle w:val="Akapitzlist"/>
        <w:numPr>
          <w:ilvl w:val="3"/>
          <w:numId w:val="22"/>
        </w:numPr>
        <w:spacing w:after="0" w:line="288" w:lineRule="auto"/>
        <w:rPr>
          <w:rFonts w:cstheme="minorHAnsi"/>
          <w:iCs/>
          <w:color w:val="000000" w:themeColor="text1"/>
        </w:rPr>
      </w:pPr>
      <w:r w:rsidRPr="00280039">
        <w:rPr>
          <w:rFonts w:cstheme="minorHAnsi"/>
          <w:iCs/>
          <w:color w:val="000000" w:themeColor="text1"/>
        </w:rPr>
        <w:t>s</w:t>
      </w:r>
      <w:r w:rsidR="00BB3353" w:rsidRPr="00280039">
        <w:rPr>
          <w:rFonts w:cstheme="minorHAnsi"/>
          <w:iCs/>
          <w:color w:val="000000" w:themeColor="text1"/>
        </w:rPr>
        <w:t>posób składania wniosku</w:t>
      </w:r>
      <w:r w:rsidRPr="00280039">
        <w:rPr>
          <w:rFonts w:cstheme="minorHAnsi"/>
          <w:iCs/>
          <w:color w:val="000000" w:themeColor="text1"/>
        </w:rPr>
        <w:t>,</w:t>
      </w:r>
    </w:p>
    <w:p w14:paraId="184D2FA5" w14:textId="77777777" w:rsidR="00C66CF0" w:rsidRPr="00280039" w:rsidRDefault="008222B7" w:rsidP="00BC316F">
      <w:pPr>
        <w:pStyle w:val="Akapitzlist"/>
        <w:numPr>
          <w:ilvl w:val="3"/>
          <w:numId w:val="22"/>
        </w:numPr>
        <w:spacing w:after="0" w:line="288" w:lineRule="auto"/>
        <w:rPr>
          <w:rFonts w:cstheme="minorHAnsi"/>
          <w:iCs/>
          <w:color w:val="000000" w:themeColor="text1"/>
        </w:rPr>
      </w:pPr>
      <w:r w:rsidRPr="00280039">
        <w:rPr>
          <w:rFonts w:cstheme="minorHAnsi"/>
          <w:iCs/>
          <w:color w:val="000000" w:themeColor="text1"/>
        </w:rPr>
        <w:t>l</w:t>
      </w:r>
      <w:r w:rsidR="00BB3353" w:rsidRPr="00280039">
        <w:rPr>
          <w:rFonts w:cstheme="minorHAnsi"/>
          <w:iCs/>
          <w:color w:val="000000" w:themeColor="text1"/>
        </w:rPr>
        <w:t>imit dostępnych środków w ramach ogłaszanego naboru</w:t>
      </w:r>
      <w:r w:rsidRPr="00280039">
        <w:rPr>
          <w:rFonts w:cstheme="minorHAnsi"/>
          <w:iCs/>
          <w:color w:val="000000" w:themeColor="text1"/>
        </w:rPr>
        <w:t>,</w:t>
      </w:r>
    </w:p>
    <w:p w14:paraId="642986EF" w14:textId="7FF7D9BE" w:rsidR="00242EDD" w:rsidRPr="00280039" w:rsidRDefault="008222B7" w:rsidP="00BC316F">
      <w:pPr>
        <w:pStyle w:val="Akapitzlist"/>
        <w:numPr>
          <w:ilvl w:val="3"/>
          <w:numId w:val="22"/>
        </w:numPr>
        <w:spacing w:after="0" w:line="288" w:lineRule="auto"/>
        <w:rPr>
          <w:rFonts w:cstheme="minorHAnsi"/>
          <w:iCs/>
          <w:color w:val="000000" w:themeColor="text1"/>
        </w:rPr>
      </w:pPr>
      <w:r w:rsidRPr="00280039">
        <w:rPr>
          <w:rFonts w:cstheme="minorHAnsi"/>
          <w:iCs/>
          <w:color w:val="000000" w:themeColor="text1"/>
        </w:rPr>
        <w:t>i</w:t>
      </w:r>
      <w:r w:rsidR="00BB3353" w:rsidRPr="00280039">
        <w:rPr>
          <w:rFonts w:cstheme="minorHAnsi"/>
          <w:iCs/>
          <w:color w:val="000000" w:themeColor="text1"/>
        </w:rPr>
        <w:t xml:space="preserve">nformacje o miejscu udostępnienia Regulaminu Naboru Wniosków na </w:t>
      </w:r>
      <w:r w:rsidR="00242EDD" w:rsidRPr="00280039">
        <w:rPr>
          <w:rFonts w:cstheme="minorHAnsi"/>
          <w:iCs/>
          <w:color w:val="000000" w:themeColor="text1"/>
        </w:rPr>
        <w:t>p</w:t>
      </w:r>
      <w:r w:rsidR="00BB3353" w:rsidRPr="00280039">
        <w:rPr>
          <w:rFonts w:cstheme="minorHAnsi"/>
          <w:iCs/>
          <w:color w:val="000000" w:themeColor="text1"/>
        </w:rPr>
        <w:t>rojekty</w:t>
      </w:r>
      <w:r w:rsidR="00242EDD" w:rsidRPr="00280039">
        <w:rPr>
          <w:rFonts w:cstheme="minorHAnsi"/>
          <w:iCs/>
          <w:color w:val="000000" w:themeColor="text1"/>
        </w:rPr>
        <w:br/>
      </w:r>
      <w:r w:rsidR="00242EDD" w:rsidRPr="00280039">
        <w:rPr>
          <w:rFonts w:eastAsia="Times New Roman" w:cstheme="minorHAnsi"/>
          <w:iCs/>
          <w:color w:val="000000" w:themeColor="text1"/>
          <w:lang w:eastAsia="pl-PL"/>
        </w:rPr>
        <w:t>w ramach działania „Świetlik”</w:t>
      </w:r>
      <w:r w:rsidR="00944DC3">
        <w:rPr>
          <w:rFonts w:eastAsia="Times New Roman" w:cstheme="minorHAnsi"/>
          <w:iCs/>
          <w:color w:val="000000" w:themeColor="text1"/>
          <w:lang w:eastAsia="pl-PL"/>
        </w:rPr>
        <w:t>,</w:t>
      </w:r>
    </w:p>
    <w:p w14:paraId="282A6F4B" w14:textId="77777777" w:rsidR="00AB1443" w:rsidRPr="00280039" w:rsidRDefault="008222B7" w:rsidP="00BC316F">
      <w:pPr>
        <w:pStyle w:val="Akapitzlist"/>
        <w:numPr>
          <w:ilvl w:val="3"/>
          <w:numId w:val="22"/>
        </w:numPr>
        <w:spacing w:after="0" w:line="288" w:lineRule="auto"/>
        <w:rPr>
          <w:rFonts w:cstheme="minorHAnsi"/>
          <w:iCs/>
          <w:color w:val="000000" w:themeColor="text1"/>
        </w:rPr>
      </w:pPr>
      <w:r w:rsidRPr="00280039">
        <w:rPr>
          <w:rFonts w:cstheme="minorHAnsi"/>
          <w:iCs/>
          <w:color w:val="000000" w:themeColor="text1"/>
        </w:rPr>
        <w:t>t</w:t>
      </w:r>
      <w:r w:rsidR="00BB3353" w:rsidRPr="00280039">
        <w:rPr>
          <w:rFonts w:cstheme="minorHAnsi"/>
          <w:iCs/>
          <w:color w:val="000000" w:themeColor="text1"/>
        </w:rPr>
        <w:t>ermin rozliczenia i złożenia sprawozdania z realizacji Projektu</w:t>
      </w:r>
      <w:r w:rsidRPr="00280039">
        <w:rPr>
          <w:rFonts w:cstheme="minorHAnsi"/>
          <w:iCs/>
          <w:color w:val="000000" w:themeColor="text1"/>
        </w:rPr>
        <w:t>.</w:t>
      </w:r>
    </w:p>
    <w:p w14:paraId="7EFC5C5F" w14:textId="77777777" w:rsidR="00E1501D" w:rsidRPr="00280039" w:rsidRDefault="00280039" w:rsidP="00BC316F">
      <w:pPr>
        <w:spacing w:after="0" w:line="288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>
        <w:rPr>
          <w:rFonts w:cstheme="minorHAnsi"/>
          <w:color w:val="000000" w:themeColor="text1"/>
        </w:rPr>
        <w:tab/>
      </w:r>
      <w:r w:rsidR="00A841EB" w:rsidRPr="00280039">
        <w:rPr>
          <w:rFonts w:cstheme="minorHAnsi"/>
          <w:color w:val="000000" w:themeColor="text1"/>
        </w:rPr>
        <w:t>Wniosek winien być złożony na stosownym druku Wniosku stanowiącym załącznik</w:t>
      </w:r>
      <w:r w:rsidR="00C66CF0" w:rsidRPr="00280039">
        <w:rPr>
          <w:rFonts w:cstheme="minorHAnsi"/>
          <w:color w:val="000000" w:themeColor="text1"/>
        </w:rPr>
        <w:t xml:space="preserve"> nr 1</w:t>
      </w:r>
      <w:r w:rsidR="00A841EB" w:rsidRPr="00280039">
        <w:rPr>
          <w:rFonts w:cstheme="minorHAnsi"/>
          <w:color w:val="000000" w:themeColor="text1"/>
        </w:rPr>
        <w:t xml:space="preserve"> </w:t>
      </w:r>
      <w:r w:rsidR="00C05640" w:rsidRPr="00280039">
        <w:rPr>
          <w:rFonts w:cstheme="minorHAnsi"/>
          <w:color w:val="000000" w:themeColor="text1"/>
        </w:rPr>
        <w:br/>
      </w:r>
      <w:r w:rsidR="00A841EB" w:rsidRPr="00280039">
        <w:rPr>
          <w:rFonts w:cstheme="minorHAnsi"/>
          <w:color w:val="000000" w:themeColor="text1"/>
        </w:rPr>
        <w:t>do niniejszego Regulaminu.</w:t>
      </w:r>
    </w:p>
    <w:p w14:paraId="32709755" w14:textId="77777777" w:rsidR="00C50DCE" w:rsidRPr="00280039" w:rsidRDefault="00280039" w:rsidP="00BC316F">
      <w:pPr>
        <w:spacing w:after="0" w:line="288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</w:rPr>
        <w:tab/>
      </w:r>
      <w:r w:rsidR="00C50DCE" w:rsidRPr="00280039">
        <w:rPr>
          <w:rFonts w:cstheme="minorHAnsi"/>
          <w:color w:val="000000" w:themeColor="text1"/>
        </w:rPr>
        <w:t xml:space="preserve">Nie będą rozpatrywane Wnioski: </w:t>
      </w:r>
    </w:p>
    <w:p w14:paraId="246A643C" w14:textId="77777777" w:rsidR="00C50DCE" w:rsidRPr="00280039" w:rsidRDefault="00C50DCE" w:rsidP="00BC316F">
      <w:pPr>
        <w:pStyle w:val="Akapitzlist"/>
        <w:numPr>
          <w:ilvl w:val="0"/>
          <w:numId w:val="23"/>
        </w:numPr>
        <w:spacing w:after="0" w:line="288" w:lineRule="auto"/>
        <w:rPr>
          <w:rFonts w:cstheme="minorHAnsi"/>
          <w:iCs/>
          <w:color w:val="000000" w:themeColor="text1"/>
        </w:rPr>
      </w:pPr>
      <w:r w:rsidRPr="00280039">
        <w:rPr>
          <w:rFonts w:cstheme="minorHAnsi"/>
          <w:iCs/>
          <w:color w:val="000000" w:themeColor="text1"/>
        </w:rPr>
        <w:t xml:space="preserve">złożone po terminie przewidzianym na składanie Wniosków, </w:t>
      </w:r>
    </w:p>
    <w:p w14:paraId="209408CC" w14:textId="77777777" w:rsidR="00C50DCE" w:rsidRPr="00280039" w:rsidRDefault="00C50DCE" w:rsidP="00BC316F">
      <w:pPr>
        <w:pStyle w:val="Akapitzlist"/>
        <w:numPr>
          <w:ilvl w:val="0"/>
          <w:numId w:val="23"/>
        </w:numPr>
        <w:spacing w:after="0" w:line="288" w:lineRule="auto"/>
        <w:rPr>
          <w:rFonts w:cstheme="minorHAnsi"/>
          <w:iCs/>
          <w:color w:val="000000" w:themeColor="text1"/>
        </w:rPr>
      </w:pPr>
      <w:r w:rsidRPr="00280039">
        <w:rPr>
          <w:rFonts w:cstheme="minorHAnsi"/>
          <w:iCs/>
          <w:color w:val="000000" w:themeColor="text1"/>
        </w:rPr>
        <w:t xml:space="preserve">złożone przez </w:t>
      </w:r>
      <w:r w:rsidR="00D330AF" w:rsidRPr="00280039">
        <w:rPr>
          <w:rFonts w:cstheme="minorHAnsi"/>
          <w:iCs/>
          <w:color w:val="000000" w:themeColor="text1"/>
        </w:rPr>
        <w:t>p</w:t>
      </w:r>
      <w:r w:rsidRPr="00280039">
        <w:rPr>
          <w:rFonts w:cstheme="minorHAnsi"/>
          <w:iCs/>
          <w:color w:val="000000" w:themeColor="text1"/>
        </w:rPr>
        <w:t xml:space="preserve">odmioty nieuprawnione do udziału w naborze. </w:t>
      </w:r>
    </w:p>
    <w:p w14:paraId="6A223A05" w14:textId="77777777" w:rsidR="00C50DCE" w:rsidRPr="00BC316F" w:rsidRDefault="00BC316F" w:rsidP="00BC316F">
      <w:pPr>
        <w:spacing w:after="0" w:line="288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5. </w:t>
      </w:r>
      <w:r>
        <w:rPr>
          <w:rFonts w:cstheme="minorHAnsi"/>
          <w:color w:val="000000" w:themeColor="text1"/>
        </w:rPr>
        <w:tab/>
      </w:r>
      <w:r w:rsidR="00C50DCE" w:rsidRPr="00BC316F">
        <w:rPr>
          <w:rFonts w:cstheme="minorHAnsi"/>
          <w:color w:val="000000" w:themeColor="text1"/>
        </w:rPr>
        <w:t xml:space="preserve">Ośrodek Kultury unieważni </w:t>
      </w:r>
      <w:r w:rsidR="00917D6B" w:rsidRPr="00BC316F">
        <w:rPr>
          <w:rFonts w:cstheme="minorHAnsi"/>
          <w:color w:val="000000" w:themeColor="text1"/>
        </w:rPr>
        <w:t>n</w:t>
      </w:r>
      <w:r w:rsidR="00C50DCE" w:rsidRPr="00BC316F">
        <w:rPr>
          <w:rFonts w:cstheme="minorHAnsi"/>
          <w:color w:val="000000" w:themeColor="text1"/>
        </w:rPr>
        <w:t xml:space="preserve">abór, jeżeli: </w:t>
      </w:r>
    </w:p>
    <w:p w14:paraId="3E18CFB2" w14:textId="77777777" w:rsidR="00C50DCE" w:rsidRPr="00BC316F" w:rsidRDefault="00C50DCE" w:rsidP="00BC316F">
      <w:pPr>
        <w:pStyle w:val="Akapitzlist"/>
        <w:numPr>
          <w:ilvl w:val="0"/>
          <w:numId w:val="24"/>
        </w:numPr>
        <w:spacing w:after="0" w:line="288" w:lineRule="auto"/>
        <w:rPr>
          <w:rFonts w:cstheme="minorHAnsi"/>
          <w:iCs/>
          <w:color w:val="000000" w:themeColor="text1"/>
        </w:rPr>
      </w:pPr>
      <w:r w:rsidRPr="00BC316F">
        <w:rPr>
          <w:rFonts w:cstheme="minorHAnsi"/>
          <w:iCs/>
          <w:color w:val="000000" w:themeColor="text1"/>
        </w:rPr>
        <w:t xml:space="preserve">nie złożono żadnej oferty, </w:t>
      </w:r>
    </w:p>
    <w:p w14:paraId="58E4BF7F" w14:textId="77777777" w:rsidR="00C50DCE" w:rsidRPr="00BC316F" w:rsidRDefault="00C50DCE" w:rsidP="00BC316F">
      <w:pPr>
        <w:pStyle w:val="Akapitzlist"/>
        <w:numPr>
          <w:ilvl w:val="0"/>
          <w:numId w:val="24"/>
        </w:numPr>
        <w:spacing w:after="0" w:line="288" w:lineRule="auto"/>
        <w:rPr>
          <w:rFonts w:cstheme="minorHAnsi"/>
          <w:iCs/>
          <w:color w:val="000000" w:themeColor="text1"/>
        </w:rPr>
      </w:pPr>
      <w:r w:rsidRPr="00BC316F">
        <w:rPr>
          <w:rFonts w:cstheme="minorHAnsi"/>
          <w:iCs/>
          <w:color w:val="000000" w:themeColor="text1"/>
        </w:rPr>
        <w:t xml:space="preserve">żadna ze złożonych ofert nie spełni wymogów zawartych w ogłoszeniu o naborze Wniosków. </w:t>
      </w:r>
    </w:p>
    <w:p w14:paraId="5A935130" w14:textId="77777777" w:rsidR="00C50DCE" w:rsidRPr="00BC316F" w:rsidRDefault="00BC316F" w:rsidP="00BC316F">
      <w:pPr>
        <w:spacing w:after="0" w:line="288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6.</w:t>
      </w:r>
      <w:r>
        <w:rPr>
          <w:rFonts w:cstheme="minorHAnsi"/>
          <w:color w:val="000000" w:themeColor="text1"/>
        </w:rPr>
        <w:tab/>
      </w:r>
      <w:r w:rsidR="00C50DCE" w:rsidRPr="00BC316F">
        <w:rPr>
          <w:rFonts w:cstheme="minorHAnsi"/>
          <w:color w:val="000000" w:themeColor="text1"/>
        </w:rPr>
        <w:t xml:space="preserve">Informacja o unieważnieniu naboru zostanie podana do publicznej wiadomości poprzez zamieszczenie na stronie: </w:t>
      </w:r>
      <w:hyperlink r:id="rId7" w:history="1">
        <w:r w:rsidR="00C50DCE" w:rsidRPr="00BC316F">
          <w:rPr>
            <w:rStyle w:val="Hipercze"/>
            <w:rFonts w:cstheme="minorHAnsi"/>
            <w:color w:val="000000" w:themeColor="text1"/>
          </w:rPr>
          <w:t>www.gok-wiazowna.pl</w:t>
        </w:r>
      </w:hyperlink>
    </w:p>
    <w:p w14:paraId="609E8769" w14:textId="39F8C4AD" w:rsidR="008D014D" w:rsidRPr="00BC316F" w:rsidRDefault="00BC316F" w:rsidP="00BC316F">
      <w:pPr>
        <w:spacing w:after="0" w:line="288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7.</w:t>
      </w:r>
      <w:r>
        <w:rPr>
          <w:rFonts w:cstheme="minorHAnsi"/>
          <w:color w:val="000000" w:themeColor="text1"/>
        </w:rPr>
        <w:tab/>
      </w:r>
      <w:r w:rsidR="00C50DCE" w:rsidRPr="00BC316F">
        <w:rPr>
          <w:rFonts w:cstheme="minorHAnsi"/>
          <w:color w:val="000000" w:themeColor="text1"/>
        </w:rPr>
        <w:t xml:space="preserve">Nabór rozstrzyga </w:t>
      </w:r>
      <w:r w:rsidR="008D014D" w:rsidRPr="00BC316F">
        <w:rPr>
          <w:rFonts w:cstheme="minorHAnsi"/>
          <w:color w:val="000000" w:themeColor="text1"/>
        </w:rPr>
        <w:t>Organizator</w:t>
      </w:r>
      <w:r w:rsidR="00C50DCE" w:rsidRPr="00BC316F">
        <w:rPr>
          <w:rFonts w:cstheme="minorHAnsi"/>
          <w:color w:val="000000" w:themeColor="text1"/>
        </w:rPr>
        <w:t>, który dokonuje wyboru ofert</w:t>
      </w:r>
      <w:r w:rsidR="00EB25CA" w:rsidRPr="00BC316F">
        <w:rPr>
          <w:rFonts w:cstheme="minorHAnsi"/>
          <w:color w:val="000000" w:themeColor="text1"/>
        </w:rPr>
        <w:t xml:space="preserve">. </w:t>
      </w:r>
      <w:r w:rsidR="008D014D" w:rsidRPr="00BC316F">
        <w:rPr>
          <w:rFonts w:cstheme="minorHAnsi"/>
          <w:color w:val="000000" w:themeColor="text1"/>
        </w:rPr>
        <w:t>Organizator powołuje</w:t>
      </w:r>
      <w:r w:rsidR="001D177D" w:rsidRPr="00BC316F">
        <w:rPr>
          <w:rFonts w:cstheme="minorHAnsi"/>
          <w:color w:val="000000" w:themeColor="text1"/>
        </w:rPr>
        <w:t xml:space="preserve"> </w:t>
      </w:r>
      <w:r w:rsidR="00D865B6">
        <w:rPr>
          <w:rFonts w:cstheme="minorHAnsi"/>
          <w:color w:val="000000" w:themeColor="text1"/>
        </w:rPr>
        <w:t>komisję składającą się z: przedstawiciel</w:t>
      </w:r>
      <w:r w:rsidR="0067510B">
        <w:rPr>
          <w:rFonts w:cstheme="minorHAnsi"/>
          <w:color w:val="000000" w:themeColor="text1"/>
        </w:rPr>
        <w:t>i</w:t>
      </w:r>
      <w:r w:rsidR="00D865B6">
        <w:rPr>
          <w:rFonts w:cstheme="minorHAnsi"/>
          <w:color w:val="000000" w:themeColor="text1"/>
        </w:rPr>
        <w:t xml:space="preserve"> Urzędu Gminy Wiązowna</w:t>
      </w:r>
      <w:r w:rsidR="0067510B">
        <w:rPr>
          <w:rFonts w:cstheme="minorHAnsi"/>
          <w:color w:val="000000" w:themeColor="text1"/>
        </w:rPr>
        <w:t xml:space="preserve"> i</w:t>
      </w:r>
      <w:r w:rsidR="00D865B6">
        <w:rPr>
          <w:rFonts w:cstheme="minorHAnsi"/>
          <w:color w:val="000000" w:themeColor="text1"/>
        </w:rPr>
        <w:t xml:space="preserve"> przedstawiciel</w:t>
      </w:r>
      <w:r w:rsidR="0067510B">
        <w:rPr>
          <w:rFonts w:cstheme="minorHAnsi"/>
          <w:color w:val="000000" w:themeColor="text1"/>
        </w:rPr>
        <w:t>i</w:t>
      </w:r>
      <w:r w:rsidR="00D865B6">
        <w:rPr>
          <w:rFonts w:cstheme="minorHAnsi"/>
          <w:color w:val="000000" w:themeColor="text1"/>
        </w:rPr>
        <w:t xml:space="preserve"> Rady Gminy Wiązowna</w:t>
      </w:r>
      <w:r w:rsidR="00B30285">
        <w:rPr>
          <w:rFonts w:cstheme="minorHAnsi"/>
          <w:color w:val="000000" w:themeColor="text1"/>
        </w:rPr>
        <w:t>.</w:t>
      </w:r>
    </w:p>
    <w:p w14:paraId="3CBDB357" w14:textId="77777777" w:rsidR="00181759" w:rsidRPr="00BC316F" w:rsidRDefault="00BC316F" w:rsidP="00BC316F">
      <w:pPr>
        <w:spacing w:after="0" w:line="288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8.</w:t>
      </w:r>
      <w:r>
        <w:rPr>
          <w:rFonts w:cstheme="minorHAnsi"/>
          <w:color w:val="000000" w:themeColor="text1"/>
        </w:rPr>
        <w:tab/>
      </w:r>
      <w:r w:rsidR="00C50DCE" w:rsidRPr="00BC316F">
        <w:rPr>
          <w:rFonts w:cstheme="minorHAnsi"/>
          <w:color w:val="000000" w:themeColor="text1"/>
        </w:rPr>
        <w:t xml:space="preserve">Informację o rozstrzygnięciu </w:t>
      </w:r>
      <w:r w:rsidR="00917D6B" w:rsidRPr="00BC316F">
        <w:rPr>
          <w:rFonts w:cstheme="minorHAnsi"/>
          <w:color w:val="000000" w:themeColor="text1"/>
        </w:rPr>
        <w:t>n</w:t>
      </w:r>
      <w:r w:rsidR="00C50DCE" w:rsidRPr="00BC316F">
        <w:rPr>
          <w:rFonts w:cstheme="minorHAnsi"/>
          <w:color w:val="000000" w:themeColor="text1"/>
        </w:rPr>
        <w:t xml:space="preserve">aboru podaje się do publicznej wiadomości na stronie internetowej </w:t>
      </w:r>
      <w:hyperlink r:id="rId8" w:history="1">
        <w:r w:rsidR="00C50DCE" w:rsidRPr="00BC316F">
          <w:rPr>
            <w:rStyle w:val="Hipercze"/>
            <w:rFonts w:cstheme="minorHAnsi"/>
            <w:color w:val="000000" w:themeColor="text1"/>
          </w:rPr>
          <w:t>www.gok-wiazowna.pl</w:t>
        </w:r>
      </w:hyperlink>
    </w:p>
    <w:p w14:paraId="5495F588" w14:textId="1EBA09C1" w:rsidR="00C50DCE" w:rsidRPr="00BC316F" w:rsidRDefault="00BC316F" w:rsidP="00BC316F">
      <w:pPr>
        <w:spacing w:after="0" w:line="288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9.</w:t>
      </w:r>
      <w:r>
        <w:rPr>
          <w:rFonts w:cstheme="minorHAnsi"/>
          <w:color w:val="000000" w:themeColor="text1"/>
        </w:rPr>
        <w:tab/>
      </w:r>
      <w:r w:rsidR="00C50DCE" w:rsidRPr="00BC316F">
        <w:rPr>
          <w:rFonts w:cstheme="minorHAnsi"/>
          <w:color w:val="000000" w:themeColor="text1"/>
        </w:rPr>
        <w:t>O</w:t>
      </w:r>
      <w:r w:rsidR="008D014D" w:rsidRPr="00BC316F">
        <w:rPr>
          <w:rFonts w:cstheme="minorHAnsi"/>
          <w:color w:val="000000" w:themeColor="text1"/>
        </w:rPr>
        <w:t xml:space="preserve">rganizator </w:t>
      </w:r>
      <w:r w:rsidR="00C50DCE" w:rsidRPr="00BC316F">
        <w:rPr>
          <w:rFonts w:cstheme="minorHAnsi"/>
          <w:color w:val="000000" w:themeColor="text1"/>
        </w:rPr>
        <w:t xml:space="preserve">zawiadamia </w:t>
      </w:r>
      <w:r w:rsidR="00D330AF" w:rsidRPr="00BC316F">
        <w:rPr>
          <w:rFonts w:cstheme="minorHAnsi"/>
          <w:color w:val="000000" w:themeColor="text1"/>
        </w:rPr>
        <w:t>Wnioskodawców</w:t>
      </w:r>
      <w:r w:rsidR="00C50DCE" w:rsidRPr="00BC316F">
        <w:rPr>
          <w:rFonts w:cstheme="minorHAnsi"/>
          <w:color w:val="000000" w:themeColor="text1"/>
        </w:rPr>
        <w:t xml:space="preserve"> o przyznaniu </w:t>
      </w:r>
      <w:r w:rsidR="00D865B6">
        <w:rPr>
          <w:rFonts w:cstheme="minorHAnsi"/>
          <w:color w:val="000000" w:themeColor="text1"/>
        </w:rPr>
        <w:t>wsparcia</w:t>
      </w:r>
      <w:r w:rsidR="00C50DCE" w:rsidRPr="00BC316F">
        <w:rPr>
          <w:rFonts w:cstheme="minorHAnsi"/>
          <w:color w:val="000000" w:themeColor="text1"/>
        </w:rPr>
        <w:t xml:space="preserve"> na realizację Projektu </w:t>
      </w:r>
      <w:r w:rsidR="00C05640" w:rsidRPr="00BC316F">
        <w:rPr>
          <w:rFonts w:cstheme="minorHAnsi"/>
          <w:color w:val="000000" w:themeColor="text1"/>
        </w:rPr>
        <w:br/>
      </w:r>
      <w:r w:rsidR="00C50DCE" w:rsidRPr="00BC316F">
        <w:rPr>
          <w:rFonts w:cstheme="minorHAnsi"/>
          <w:color w:val="000000" w:themeColor="text1"/>
        </w:rPr>
        <w:t xml:space="preserve">lub odrzuceniu Wniosku, wysyłając pismo na adres e-mail </w:t>
      </w:r>
      <w:r w:rsidR="00D330AF" w:rsidRPr="00BC316F">
        <w:rPr>
          <w:rFonts w:cstheme="minorHAnsi"/>
          <w:color w:val="000000" w:themeColor="text1"/>
        </w:rPr>
        <w:t>Wnioskodawcy</w:t>
      </w:r>
      <w:r w:rsidR="00C50DCE" w:rsidRPr="00BC316F">
        <w:rPr>
          <w:rFonts w:cstheme="minorHAnsi"/>
          <w:color w:val="000000" w:themeColor="text1"/>
        </w:rPr>
        <w:t xml:space="preserve"> wskazany we Wniosku.</w:t>
      </w:r>
    </w:p>
    <w:p w14:paraId="17F955F3" w14:textId="77777777" w:rsidR="00C41B4B" w:rsidRPr="00BC316F" w:rsidRDefault="00BC316F" w:rsidP="00BC316F">
      <w:pPr>
        <w:spacing w:after="0" w:line="288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10.</w:t>
      </w:r>
      <w:r>
        <w:rPr>
          <w:rFonts w:cstheme="minorHAnsi"/>
          <w:color w:val="000000" w:themeColor="text1"/>
        </w:rPr>
        <w:tab/>
      </w:r>
      <w:r w:rsidR="00C41B4B" w:rsidRPr="00BC316F">
        <w:rPr>
          <w:rFonts w:eastAsia="Times New Roman"/>
          <w:color w:val="000000" w:themeColor="text1"/>
        </w:rPr>
        <w:t xml:space="preserve">Istnieje możliwość złożenia w kolejnym naborze ponownie tego samego wniosku </w:t>
      </w:r>
      <w:r w:rsidR="00C41B4B" w:rsidRPr="00BC316F">
        <w:rPr>
          <w:rFonts w:eastAsia="Times New Roman"/>
          <w:color w:val="000000" w:themeColor="text1"/>
        </w:rPr>
        <w:br/>
        <w:t>z naniesionymi poprawkami. Przed ponownym złożeniem wniosku Organizator zapewnia możliwość konsultacji indywidualnej.</w:t>
      </w:r>
    </w:p>
    <w:p w14:paraId="53630233" w14:textId="77777777" w:rsidR="00E1501D" w:rsidRPr="00F37CBD" w:rsidRDefault="00E1501D" w:rsidP="00BC316F">
      <w:pPr>
        <w:pStyle w:val="Akapitzlist"/>
        <w:spacing w:after="0" w:line="288" w:lineRule="auto"/>
        <w:rPr>
          <w:rFonts w:cstheme="minorHAnsi"/>
          <w:color w:val="000000" w:themeColor="text1"/>
        </w:rPr>
      </w:pPr>
    </w:p>
    <w:p w14:paraId="18583DD7" w14:textId="77777777" w:rsidR="00E1501D" w:rsidRPr="00BC316F" w:rsidRDefault="00BC316F" w:rsidP="00BC316F">
      <w:pPr>
        <w:spacing w:after="0" w:line="288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§ 5.</w:t>
      </w:r>
    </w:p>
    <w:p w14:paraId="0C491662" w14:textId="77777777" w:rsidR="00E1501D" w:rsidRPr="00F37CBD" w:rsidRDefault="00E1501D" w:rsidP="00BC316F">
      <w:pPr>
        <w:pStyle w:val="Akapitzlist"/>
        <w:autoSpaceDE w:val="0"/>
        <w:autoSpaceDN w:val="0"/>
        <w:adjustRightInd w:val="0"/>
        <w:spacing w:after="0" w:line="288" w:lineRule="auto"/>
        <w:ind w:left="357"/>
        <w:rPr>
          <w:rFonts w:ascii="Calibri" w:hAnsi="Calibri" w:cs="Calibri"/>
          <w:color w:val="000000" w:themeColor="text1"/>
          <w:sz w:val="16"/>
          <w:szCs w:val="16"/>
        </w:rPr>
      </w:pPr>
    </w:p>
    <w:p w14:paraId="6AEC66B2" w14:textId="77777777" w:rsidR="00E1501D" w:rsidRPr="00BC316F" w:rsidRDefault="00BC316F" w:rsidP="00BC316F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1. </w:t>
      </w:r>
      <w:r w:rsidR="00E1501D" w:rsidRPr="00BC316F">
        <w:rPr>
          <w:rFonts w:ascii="Calibri" w:hAnsi="Calibri" w:cs="Calibri"/>
          <w:color w:val="000000" w:themeColor="text1"/>
        </w:rPr>
        <w:t xml:space="preserve">Wnioski rozpatrywane są w dwóch etapach: </w:t>
      </w:r>
    </w:p>
    <w:p w14:paraId="0A2CA43E" w14:textId="77777777" w:rsidR="00E1501D" w:rsidRPr="00BC316F" w:rsidRDefault="00E1501D" w:rsidP="00BC316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 w:themeColor="text1"/>
        </w:rPr>
      </w:pPr>
      <w:r w:rsidRPr="00BC316F">
        <w:rPr>
          <w:rFonts w:ascii="Calibri" w:hAnsi="Calibri" w:cs="Calibri"/>
          <w:iCs/>
          <w:color w:val="000000" w:themeColor="text1"/>
        </w:rPr>
        <w:t xml:space="preserve">etap oceny formalnej, która polega na stwierdzeniu, czy dany </w:t>
      </w:r>
      <w:r w:rsidR="008D014D" w:rsidRPr="00BC316F">
        <w:rPr>
          <w:rFonts w:ascii="Calibri" w:hAnsi="Calibri" w:cs="Calibri"/>
          <w:iCs/>
          <w:color w:val="000000" w:themeColor="text1"/>
        </w:rPr>
        <w:t>W</w:t>
      </w:r>
      <w:r w:rsidRPr="00BC316F">
        <w:rPr>
          <w:rFonts w:ascii="Calibri" w:hAnsi="Calibri" w:cs="Calibri"/>
          <w:iCs/>
          <w:color w:val="000000" w:themeColor="text1"/>
        </w:rPr>
        <w:t xml:space="preserve">niosek nie zawiera błędów formalnych; </w:t>
      </w:r>
    </w:p>
    <w:p w14:paraId="6DA58F73" w14:textId="77777777" w:rsidR="00E1501D" w:rsidRPr="00BC316F" w:rsidRDefault="00E1501D" w:rsidP="00BC316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 w:themeColor="text1"/>
        </w:rPr>
      </w:pPr>
      <w:r w:rsidRPr="00BC316F">
        <w:rPr>
          <w:rFonts w:ascii="Calibri" w:hAnsi="Calibri" w:cs="Calibri"/>
          <w:iCs/>
          <w:color w:val="000000" w:themeColor="text1"/>
        </w:rPr>
        <w:t>etap oceny merytorycznej.</w:t>
      </w:r>
    </w:p>
    <w:p w14:paraId="037D2013" w14:textId="77777777" w:rsidR="00E1501D" w:rsidRPr="00BC316F" w:rsidRDefault="00BC316F" w:rsidP="00BC316F">
      <w:pPr>
        <w:spacing w:after="0" w:line="288" w:lineRule="auto"/>
        <w:jc w:val="both"/>
        <w:rPr>
          <w:rFonts w:cstheme="minorHAnsi"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>2.</w:t>
      </w:r>
      <w:r>
        <w:rPr>
          <w:rFonts w:ascii="Calibri" w:hAnsi="Calibri" w:cs="Calibri"/>
          <w:i/>
          <w:iCs/>
          <w:color w:val="000000" w:themeColor="text1"/>
        </w:rPr>
        <w:tab/>
      </w:r>
      <w:r w:rsidR="00E1501D" w:rsidRPr="00BC316F">
        <w:rPr>
          <w:rFonts w:cstheme="minorHAnsi"/>
          <w:color w:val="000000" w:themeColor="text1"/>
        </w:rPr>
        <w:t xml:space="preserve">W trakcie dokonywania oceny Wniosków możliwe jest wezwanie </w:t>
      </w:r>
      <w:r w:rsidR="00D330AF" w:rsidRPr="00BC316F">
        <w:rPr>
          <w:rFonts w:cstheme="minorHAnsi"/>
          <w:color w:val="000000" w:themeColor="text1"/>
        </w:rPr>
        <w:t>Wnioskodawcy</w:t>
      </w:r>
      <w:r w:rsidR="00E1501D" w:rsidRPr="00BC316F">
        <w:rPr>
          <w:rFonts w:cstheme="minorHAnsi"/>
          <w:color w:val="000000" w:themeColor="text1"/>
        </w:rPr>
        <w:t xml:space="preserve"> do uzupełnienia braków formalnych. </w:t>
      </w:r>
      <w:r w:rsidR="00D330AF" w:rsidRPr="00BC316F">
        <w:rPr>
          <w:rFonts w:cstheme="minorHAnsi"/>
          <w:color w:val="000000" w:themeColor="text1"/>
        </w:rPr>
        <w:t>Wnioskodawcy</w:t>
      </w:r>
      <w:r w:rsidR="00E1501D" w:rsidRPr="00BC316F">
        <w:rPr>
          <w:rFonts w:cstheme="minorHAnsi"/>
          <w:color w:val="000000" w:themeColor="text1"/>
        </w:rPr>
        <w:t xml:space="preserve"> mogą uzupełnić wskazane braki formalne w ciągu 5 dni kalendarzowych od otrzymania informacji. Informacja o brakach formalnych może być przesłana na adres e-mail </w:t>
      </w:r>
      <w:r w:rsidR="00D330AF" w:rsidRPr="00BC316F">
        <w:rPr>
          <w:rFonts w:cstheme="minorHAnsi"/>
          <w:color w:val="000000" w:themeColor="text1"/>
        </w:rPr>
        <w:t>Wnioskodawcy</w:t>
      </w:r>
      <w:r w:rsidR="00E1501D" w:rsidRPr="00BC316F">
        <w:rPr>
          <w:rFonts w:cstheme="minorHAnsi"/>
          <w:color w:val="000000" w:themeColor="text1"/>
        </w:rPr>
        <w:t xml:space="preserve"> wskazany we Wniosku.  </w:t>
      </w:r>
    </w:p>
    <w:p w14:paraId="72441E97" w14:textId="4F14CDEC" w:rsidR="005A025C" w:rsidRDefault="00BC316F" w:rsidP="00BC316F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</w:t>
      </w:r>
      <w:r>
        <w:rPr>
          <w:rFonts w:cstheme="minorHAnsi"/>
          <w:color w:val="000000" w:themeColor="text1"/>
        </w:rPr>
        <w:tab/>
      </w:r>
      <w:r w:rsidR="00F14B54" w:rsidRPr="00BC316F">
        <w:rPr>
          <w:rFonts w:cstheme="minorHAnsi"/>
          <w:color w:val="000000" w:themeColor="text1"/>
        </w:rPr>
        <w:t xml:space="preserve">Nieuzupełnienie braków formalnych przez </w:t>
      </w:r>
      <w:r w:rsidR="00D330AF" w:rsidRPr="00BC316F">
        <w:rPr>
          <w:rFonts w:cstheme="minorHAnsi"/>
          <w:color w:val="000000" w:themeColor="text1"/>
        </w:rPr>
        <w:t>Wnioskodawcę</w:t>
      </w:r>
      <w:r w:rsidR="00F14B54" w:rsidRPr="00BC316F">
        <w:rPr>
          <w:rFonts w:cstheme="minorHAnsi"/>
          <w:color w:val="000000" w:themeColor="text1"/>
        </w:rPr>
        <w:t xml:space="preserve"> w wyznaczonym terminie powoduje pozostawienie oferty bez rozpatrzenia.</w:t>
      </w:r>
      <w:r w:rsidR="005A025C" w:rsidRPr="00BC316F">
        <w:rPr>
          <w:rFonts w:cstheme="minorHAnsi"/>
          <w:color w:val="000000" w:themeColor="text1"/>
        </w:rPr>
        <w:t xml:space="preserve"> </w:t>
      </w:r>
    </w:p>
    <w:p w14:paraId="0CB7C3F6" w14:textId="77777777" w:rsidR="000767A8" w:rsidRPr="00BC316F" w:rsidRDefault="000767A8" w:rsidP="000767A8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4.</w:t>
      </w:r>
      <w:r>
        <w:rPr>
          <w:rFonts w:ascii="Calibri" w:hAnsi="Calibri" w:cs="Calibri"/>
          <w:color w:val="000000" w:themeColor="text1"/>
        </w:rPr>
        <w:tab/>
      </w:r>
      <w:r w:rsidRPr="00BC316F">
        <w:rPr>
          <w:rFonts w:eastAsia="Times New Roman"/>
          <w:color w:val="000000" w:themeColor="text1"/>
        </w:rPr>
        <w:t>Wnioskodawcom przysługuje prawo do wglądu w oceny komisji. Nie przysługuje prawo do odwołania od punktacji.</w:t>
      </w:r>
    </w:p>
    <w:p w14:paraId="6C2CC613" w14:textId="247F90E9" w:rsidR="000767A8" w:rsidRPr="00BC316F" w:rsidRDefault="000767A8" w:rsidP="0007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5.</w:t>
      </w:r>
      <w:r>
        <w:rPr>
          <w:rFonts w:ascii="Calibri" w:hAnsi="Calibri" w:cs="Calibri"/>
          <w:color w:val="000000" w:themeColor="text1"/>
        </w:rPr>
        <w:tab/>
      </w:r>
      <w:r w:rsidRPr="00BC316F">
        <w:rPr>
          <w:rFonts w:ascii="Calibri" w:hAnsi="Calibri" w:cs="Calibri"/>
          <w:color w:val="000000" w:themeColor="text1"/>
        </w:rPr>
        <w:t>Ocena merytoryczna nastąpi według poniższych kryteriów punktowych</w:t>
      </w:r>
      <w:r>
        <w:rPr>
          <w:rFonts w:ascii="Calibri" w:hAnsi="Calibri" w:cs="Calibri"/>
          <w:color w:val="000000" w:themeColor="text1"/>
        </w:rPr>
        <w:t>:</w:t>
      </w:r>
    </w:p>
    <w:tbl>
      <w:tblPr>
        <w:tblpPr w:leftFromText="141" w:rightFromText="141" w:vertAnchor="text" w:horzAnchor="margin" w:tblpY="548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536"/>
        <w:gridCol w:w="1701"/>
      </w:tblGrid>
      <w:tr w:rsidR="000767A8" w:rsidRPr="001F59C5" w14:paraId="14161114" w14:textId="77777777" w:rsidTr="000767A8">
        <w:trPr>
          <w:trHeight w:val="52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4637" w14:textId="77777777" w:rsidR="000767A8" w:rsidRPr="001F59C5" w:rsidRDefault="000767A8" w:rsidP="0007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7901" w14:textId="77777777" w:rsidR="000767A8" w:rsidRPr="001F59C5" w:rsidRDefault="000767A8" w:rsidP="0007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Maksymalna</w:t>
            </w: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Liczba punktów</w:t>
            </w:r>
          </w:p>
        </w:tc>
      </w:tr>
      <w:tr w:rsidR="000767A8" w:rsidRPr="001F59C5" w14:paraId="1E225F6B" w14:textId="77777777" w:rsidTr="000767A8">
        <w:trPr>
          <w:trHeight w:val="924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ED74" w14:textId="77777777" w:rsidR="000767A8" w:rsidRPr="001F59C5" w:rsidRDefault="000767A8" w:rsidP="0007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Ocena możliwości realizacji projektu</w:t>
            </w: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I jego efektywność: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5608" w14:textId="77777777" w:rsidR="000767A8" w:rsidRPr="001F59C5" w:rsidRDefault="000767A8" w:rsidP="00076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Celowość zadania z punktu widzenia potrzeb</w:t>
            </w:r>
            <w:r w:rsidRPr="001F5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społeczności lokalnej (problemy/zaspokajanie potrzeb)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310C" w14:textId="77777777" w:rsidR="000767A8" w:rsidRPr="001F59C5" w:rsidRDefault="000767A8" w:rsidP="0007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0-3</w:t>
            </w:r>
          </w:p>
        </w:tc>
      </w:tr>
      <w:tr w:rsidR="000767A8" w:rsidRPr="001F59C5" w14:paraId="08CFC6EC" w14:textId="77777777" w:rsidTr="000767A8">
        <w:trPr>
          <w:trHeight w:val="657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5F58" w14:textId="77777777" w:rsidR="000767A8" w:rsidRPr="001F59C5" w:rsidRDefault="000767A8" w:rsidP="0007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73C9" w14:textId="0E40B0AC" w:rsidR="000767A8" w:rsidRPr="001F59C5" w:rsidRDefault="000767A8" w:rsidP="00076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Kompleksowość i spójność proponowanych działań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9E11" w14:textId="77777777" w:rsidR="000767A8" w:rsidRPr="001F59C5" w:rsidRDefault="000767A8" w:rsidP="0007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0-4</w:t>
            </w:r>
          </w:p>
        </w:tc>
      </w:tr>
      <w:tr w:rsidR="000767A8" w:rsidRPr="001F59C5" w14:paraId="0CD644E0" w14:textId="77777777" w:rsidTr="000767A8">
        <w:trPr>
          <w:trHeight w:val="792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0FEC" w14:textId="77777777" w:rsidR="000767A8" w:rsidRPr="001F59C5" w:rsidRDefault="000767A8" w:rsidP="0007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8F73" w14:textId="77777777" w:rsidR="000767A8" w:rsidRPr="001F59C5" w:rsidRDefault="000767A8" w:rsidP="00076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Zamierzone efekty realizacji zadań publicznych </w:t>
            </w:r>
            <w:r w:rsidRPr="001F5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(rezultaty)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09E4" w14:textId="77777777" w:rsidR="000767A8" w:rsidRPr="001F59C5" w:rsidRDefault="000767A8" w:rsidP="0007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0-4</w:t>
            </w:r>
          </w:p>
        </w:tc>
      </w:tr>
      <w:tr w:rsidR="000767A8" w:rsidRPr="001F59C5" w14:paraId="3D9468B0" w14:textId="77777777" w:rsidTr="000767A8">
        <w:trPr>
          <w:trHeight w:val="537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FF13" w14:textId="77777777" w:rsidR="000767A8" w:rsidRPr="001F59C5" w:rsidRDefault="000767A8" w:rsidP="0007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Ocena kalkulacji kosztów realizacji </w:t>
            </w: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projektu</w:t>
            </w: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(w tym w odniesieniu do zakresu </w:t>
            </w: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rzeczowego projektów):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2A22" w14:textId="77777777" w:rsidR="000767A8" w:rsidRPr="001F59C5" w:rsidRDefault="000767A8" w:rsidP="00076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Racjonalność budżetu (w tym uzasadnienie </w:t>
            </w:r>
            <w:r w:rsidRPr="001F5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kalkulacji kosztów)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36F6" w14:textId="77777777" w:rsidR="000767A8" w:rsidRPr="001F59C5" w:rsidRDefault="000767A8" w:rsidP="0007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0-10</w:t>
            </w:r>
          </w:p>
        </w:tc>
      </w:tr>
      <w:tr w:rsidR="000767A8" w:rsidRPr="001F59C5" w14:paraId="0930F960" w14:textId="77777777" w:rsidTr="000767A8">
        <w:trPr>
          <w:trHeight w:val="582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024E" w14:textId="77777777" w:rsidR="000767A8" w:rsidRPr="001F59C5" w:rsidRDefault="000767A8" w:rsidP="0007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200F" w14:textId="1D6972A2" w:rsidR="000767A8" w:rsidRPr="001F59C5" w:rsidRDefault="000767A8" w:rsidP="00076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Klarowność, poprawność i poziom szczegółowości </w:t>
            </w:r>
            <w:r w:rsidR="00F720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kalkulacji kosztów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C25A" w14:textId="77777777" w:rsidR="000767A8" w:rsidRPr="001F59C5" w:rsidRDefault="000767A8" w:rsidP="0007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0-5</w:t>
            </w:r>
          </w:p>
        </w:tc>
      </w:tr>
      <w:tr w:rsidR="000767A8" w:rsidRPr="001F59C5" w14:paraId="0F202DA7" w14:textId="77777777" w:rsidTr="000767A8">
        <w:trPr>
          <w:trHeight w:val="567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82F6" w14:textId="77777777" w:rsidR="000767A8" w:rsidRPr="001F59C5" w:rsidRDefault="000767A8" w:rsidP="0007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DBDB" w14:textId="60754C1E" w:rsidR="000767A8" w:rsidRPr="001F59C5" w:rsidRDefault="000767A8" w:rsidP="00076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Spójność </w:t>
            </w:r>
            <w:r w:rsidR="00F720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kalkulacji kosztów z planowanym zadaniem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14C8" w14:textId="77777777" w:rsidR="000767A8" w:rsidRPr="001F59C5" w:rsidRDefault="000767A8" w:rsidP="0007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0-5</w:t>
            </w:r>
          </w:p>
        </w:tc>
      </w:tr>
      <w:tr w:rsidR="000767A8" w:rsidRPr="001F59C5" w14:paraId="5A17BA66" w14:textId="77777777" w:rsidTr="000767A8">
        <w:trPr>
          <w:trHeight w:val="126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0FD8" w14:textId="77777777" w:rsidR="000767A8" w:rsidRPr="001F59C5" w:rsidRDefault="000767A8" w:rsidP="0007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Ocena jakości wykonania projektu</w:t>
            </w: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i kwalifikacji osób, przy udziale których </w:t>
            </w: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realizowany będzie projekt: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C9CE" w14:textId="77777777" w:rsidR="000767A8" w:rsidRPr="001F59C5" w:rsidRDefault="000767A8" w:rsidP="00076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Zasoby kadrowe oraz rzeczowe niezbędne do </w:t>
            </w:r>
            <w:r w:rsidRPr="001F5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wykonania zadania publicznego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B2BD" w14:textId="77777777" w:rsidR="000767A8" w:rsidRPr="001F59C5" w:rsidRDefault="000767A8" w:rsidP="0007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0-4</w:t>
            </w:r>
          </w:p>
        </w:tc>
      </w:tr>
      <w:tr w:rsidR="000767A8" w:rsidRPr="001F59C5" w14:paraId="1F7C71D4" w14:textId="77777777" w:rsidTr="000767A8">
        <w:trPr>
          <w:trHeight w:val="76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CEAB" w14:textId="32B0D9DA" w:rsidR="000767A8" w:rsidRPr="001F59C5" w:rsidRDefault="000767A8" w:rsidP="0007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Udział wkładu rzeczowego, osobowego,</w:t>
            </w: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</w:t>
            </w:r>
            <w:r w:rsidR="001177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tym świadczenia wolontariuszy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A60" w14:textId="17377DF0" w:rsidR="000767A8" w:rsidRPr="001F59C5" w:rsidRDefault="000767A8" w:rsidP="00076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Zaangażowanie wkładu rzeczowego i osobowego (praca społeczna i wolontariat)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F010" w14:textId="77777777" w:rsidR="000767A8" w:rsidRPr="001F59C5" w:rsidRDefault="000767A8" w:rsidP="0007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0-3</w:t>
            </w:r>
          </w:p>
        </w:tc>
      </w:tr>
      <w:tr w:rsidR="000767A8" w:rsidRPr="001F59C5" w14:paraId="651FF7BD" w14:textId="77777777" w:rsidTr="000767A8">
        <w:trPr>
          <w:trHeight w:val="537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8798" w14:textId="77777777" w:rsidR="000767A8" w:rsidRPr="001F59C5" w:rsidRDefault="000767A8" w:rsidP="000767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80D2" w14:textId="77777777" w:rsidR="000767A8" w:rsidRPr="001F59C5" w:rsidRDefault="000767A8" w:rsidP="0007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5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</w:tr>
    </w:tbl>
    <w:p w14:paraId="70A88653" w14:textId="44B7B88F" w:rsidR="000767A8" w:rsidRPr="000767A8" w:rsidRDefault="00176046" w:rsidP="000767A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after="0" w:line="288" w:lineRule="auto"/>
        <w:ind w:left="357" w:hanging="357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   Wnioski, które otrzymają ocenę niższą niż 1</w:t>
      </w:r>
      <w:r w:rsidR="000767A8">
        <w:rPr>
          <w:rFonts w:ascii="Calibri" w:hAnsi="Calibri" w:cs="Calibri"/>
          <w:color w:val="000000" w:themeColor="text1"/>
        </w:rPr>
        <w:t>9</w:t>
      </w:r>
      <w:r>
        <w:rPr>
          <w:rFonts w:ascii="Calibri" w:hAnsi="Calibri" w:cs="Calibri"/>
          <w:color w:val="000000" w:themeColor="text1"/>
        </w:rPr>
        <w:t xml:space="preserve"> punktów</w:t>
      </w:r>
      <w:r w:rsidR="000767A8">
        <w:rPr>
          <w:rFonts w:ascii="Calibri" w:hAnsi="Calibri" w:cs="Calibri"/>
          <w:color w:val="000000" w:themeColor="text1"/>
        </w:rPr>
        <w:t xml:space="preserve"> zostaną odrzucone.</w:t>
      </w:r>
    </w:p>
    <w:p w14:paraId="255A963C" w14:textId="77777777" w:rsidR="00672ED4" w:rsidRPr="00F37CBD" w:rsidRDefault="00672ED4" w:rsidP="00BC316F">
      <w:pPr>
        <w:pStyle w:val="Akapitzlist"/>
        <w:autoSpaceDE w:val="0"/>
        <w:autoSpaceDN w:val="0"/>
        <w:adjustRightInd w:val="0"/>
        <w:spacing w:after="0" w:line="288" w:lineRule="auto"/>
        <w:ind w:left="1224"/>
        <w:rPr>
          <w:rFonts w:ascii="Calibri" w:hAnsi="Calibri" w:cs="Calibri"/>
          <w:color w:val="000000" w:themeColor="text1"/>
        </w:rPr>
      </w:pPr>
    </w:p>
    <w:p w14:paraId="1F423B30" w14:textId="77777777" w:rsidR="00EB7181" w:rsidRPr="00BC316F" w:rsidRDefault="00BC316F" w:rsidP="00BC316F">
      <w:pPr>
        <w:spacing w:after="0" w:line="288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§ 6.</w:t>
      </w:r>
    </w:p>
    <w:p w14:paraId="4AE56D8A" w14:textId="77777777" w:rsidR="00473E12" w:rsidRPr="00B35416" w:rsidRDefault="00B35416" w:rsidP="00B35416">
      <w:pPr>
        <w:spacing w:after="0" w:line="288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</w:t>
      </w:r>
      <w:r>
        <w:rPr>
          <w:rFonts w:cstheme="minorHAnsi"/>
          <w:color w:val="000000" w:themeColor="text1"/>
        </w:rPr>
        <w:tab/>
      </w:r>
      <w:r w:rsidR="00672ED4" w:rsidRPr="00B35416">
        <w:rPr>
          <w:rFonts w:cstheme="minorHAnsi"/>
          <w:color w:val="000000" w:themeColor="text1"/>
        </w:rPr>
        <w:t>Przykładowe k</w:t>
      </w:r>
      <w:r w:rsidR="00473E12" w:rsidRPr="00B35416">
        <w:rPr>
          <w:rFonts w:cstheme="minorHAnsi"/>
          <w:color w:val="000000" w:themeColor="text1"/>
        </w:rPr>
        <w:t>oszty kwalifikowane projektu:</w:t>
      </w:r>
    </w:p>
    <w:p w14:paraId="5EA81D73" w14:textId="66B7A862" w:rsidR="0039094B" w:rsidRPr="00B35416" w:rsidRDefault="0039094B" w:rsidP="00B35416">
      <w:pPr>
        <w:pStyle w:val="Akapitzlist"/>
        <w:numPr>
          <w:ilvl w:val="2"/>
          <w:numId w:val="27"/>
        </w:numPr>
        <w:spacing w:after="0" w:line="288" w:lineRule="auto"/>
        <w:rPr>
          <w:rFonts w:cstheme="minorHAnsi"/>
          <w:iCs/>
          <w:color w:val="000000" w:themeColor="text1"/>
        </w:rPr>
      </w:pPr>
      <w:r w:rsidRPr="00B35416">
        <w:rPr>
          <w:rFonts w:cstheme="minorHAnsi"/>
          <w:iCs/>
          <w:color w:val="000000" w:themeColor="text1"/>
        </w:rPr>
        <w:t xml:space="preserve"> Wynagrodzenie instruktorów/ aktorów/muzyków/prelegentów</w:t>
      </w:r>
      <w:r w:rsidR="00944DC3">
        <w:rPr>
          <w:rFonts w:cstheme="minorHAnsi"/>
          <w:iCs/>
          <w:color w:val="000000" w:themeColor="text1"/>
        </w:rPr>
        <w:t>,</w:t>
      </w:r>
    </w:p>
    <w:p w14:paraId="727EA834" w14:textId="320C0D4C" w:rsidR="00473E12" w:rsidRPr="00B35416" w:rsidRDefault="00EB7181" w:rsidP="00B35416">
      <w:pPr>
        <w:pStyle w:val="Akapitzlist"/>
        <w:numPr>
          <w:ilvl w:val="2"/>
          <w:numId w:val="27"/>
        </w:numPr>
        <w:spacing w:after="0" w:line="288" w:lineRule="auto"/>
        <w:rPr>
          <w:rFonts w:cstheme="minorHAnsi"/>
          <w:iCs/>
          <w:color w:val="000000" w:themeColor="text1"/>
        </w:rPr>
      </w:pPr>
      <w:r w:rsidRPr="00B35416">
        <w:rPr>
          <w:rFonts w:cstheme="minorHAnsi"/>
          <w:iCs/>
          <w:color w:val="000000" w:themeColor="text1"/>
        </w:rPr>
        <w:t xml:space="preserve"> </w:t>
      </w:r>
      <w:r w:rsidR="00473E12" w:rsidRPr="00B35416">
        <w:rPr>
          <w:rFonts w:cstheme="minorHAnsi"/>
          <w:iCs/>
          <w:color w:val="000000" w:themeColor="text1"/>
        </w:rPr>
        <w:t>Zakup materiałów</w:t>
      </w:r>
      <w:r w:rsidR="006B597A">
        <w:rPr>
          <w:rFonts w:cstheme="minorHAnsi"/>
          <w:iCs/>
          <w:color w:val="000000" w:themeColor="text1"/>
        </w:rPr>
        <w:t xml:space="preserve"> do realizowanych warsztatów np. papier, klej, farby, wstążki i inne,</w:t>
      </w:r>
    </w:p>
    <w:p w14:paraId="0007D485" w14:textId="3534FC00" w:rsidR="0039094B" w:rsidRPr="00B35416" w:rsidRDefault="0039094B" w:rsidP="00B35416">
      <w:pPr>
        <w:pStyle w:val="Akapitzlist"/>
        <w:numPr>
          <w:ilvl w:val="2"/>
          <w:numId w:val="27"/>
        </w:numPr>
        <w:spacing w:after="0" w:line="288" w:lineRule="auto"/>
        <w:rPr>
          <w:rFonts w:cstheme="minorHAnsi"/>
          <w:iCs/>
          <w:strike/>
          <w:color w:val="000000" w:themeColor="text1"/>
        </w:rPr>
      </w:pPr>
      <w:r w:rsidRPr="00B35416">
        <w:rPr>
          <w:rFonts w:cstheme="minorHAnsi"/>
          <w:iCs/>
          <w:color w:val="000000" w:themeColor="text1"/>
        </w:rPr>
        <w:t>Zakup drobnego wyposażenia niezbędnego do osiągnięcia celu np. piłki, gry</w:t>
      </w:r>
      <w:r w:rsidR="00672ED4" w:rsidRPr="00B35416">
        <w:rPr>
          <w:rFonts w:cstheme="minorHAnsi"/>
          <w:iCs/>
          <w:color w:val="000000" w:themeColor="text1"/>
        </w:rPr>
        <w:t xml:space="preserve"> itp.</w:t>
      </w:r>
      <w:r w:rsidRPr="00B35416">
        <w:rPr>
          <w:rFonts w:cstheme="minorHAnsi"/>
          <w:iCs/>
          <w:color w:val="000000" w:themeColor="text1"/>
        </w:rPr>
        <w:t xml:space="preserve"> </w:t>
      </w:r>
      <w:r w:rsidR="00672ED4" w:rsidRPr="00B35416">
        <w:rPr>
          <w:rFonts w:cstheme="minorHAnsi"/>
          <w:iCs/>
          <w:color w:val="000000" w:themeColor="text1"/>
        </w:rPr>
        <w:t>do 20% całkowitych kosztów Projektu</w:t>
      </w:r>
      <w:r w:rsidR="00273386">
        <w:rPr>
          <w:rFonts w:cstheme="minorHAnsi"/>
          <w:iCs/>
          <w:color w:val="000000" w:themeColor="text1"/>
        </w:rPr>
        <w:t>,</w:t>
      </w:r>
    </w:p>
    <w:p w14:paraId="4770AF15" w14:textId="3CA5DDF4" w:rsidR="00EB7181" w:rsidRPr="00B35416" w:rsidRDefault="00473E12" w:rsidP="00B35416">
      <w:pPr>
        <w:pStyle w:val="Akapitzlist"/>
        <w:numPr>
          <w:ilvl w:val="2"/>
          <w:numId w:val="27"/>
        </w:numPr>
        <w:spacing w:after="0" w:line="288" w:lineRule="auto"/>
        <w:rPr>
          <w:rFonts w:cstheme="minorHAnsi"/>
          <w:iCs/>
          <w:color w:val="000000" w:themeColor="text1"/>
        </w:rPr>
      </w:pPr>
      <w:r w:rsidRPr="00B35416">
        <w:rPr>
          <w:rFonts w:cstheme="minorHAnsi"/>
          <w:iCs/>
          <w:color w:val="000000" w:themeColor="text1"/>
        </w:rPr>
        <w:t xml:space="preserve"> Koszty promocji Projektu </w:t>
      </w:r>
      <w:r w:rsidR="00EB7181" w:rsidRPr="00B35416">
        <w:rPr>
          <w:rFonts w:cstheme="minorHAnsi"/>
          <w:iCs/>
          <w:color w:val="000000" w:themeColor="text1"/>
        </w:rPr>
        <w:t xml:space="preserve">np. ulotki, plakaty, banery </w:t>
      </w:r>
      <w:r w:rsidRPr="00B35416">
        <w:rPr>
          <w:rFonts w:cstheme="minorHAnsi"/>
          <w:iCs/>
          <w:color w:val="000000" w:themeColor="text1"/>
        </w:rPr>
        <w:t xml:space="preserve">(do 10% </w:t>
      </w:r>
      <w:r w:rsidR="00EB7181" w:rsidRPr="00B35416">
        <w:rPr>
          <w:rFonts w:cstheme="minorHAnsi"/>
          <w:iCs/>
          <w:color w:val="000000" w:themeColor="text1"/>
        </w:rPr>
        <w:t>całkowitych kosztów Projektu). Zasięg lub wymiar promocji powinien być dostosowany do rodzaju, zakresu oraz zasięgu Pro</w:t>
      </w:r>
      <w:r w:rsidR="00273386">
        <w:rPr>
          <w:rFonts w:cstheme="minorHAnsi"/>
          <w:iCs/>
          <w:color w:val="000000" w:themeColor="text1"/>
        </w:rPr>
        <w:t>jektu,</w:t>
      </w:r>
    </w:p>
    <w:p w14:paraId="5F29F33E" w14:textId="738D3856" w:rsidR="00CA6D95" w:rsidRPr="003562B3" w:rsidRDefault="00EB7181" w:rsidP="003562B3">
      <w:pPr>
        <w:pStyle w:val="Akapitzlist"/>
        <w:numPr>
          <w:ilvl w:val="2"/>
          <w:numId w:val="27"/>
        </w:numPr>
        <w:spacing w:after="0" w:line="288" w:lineRule="auto"/>
        <w:rPr>
          <w:rFonts w:cstheme="minorHAnsi"/>
          <w:iCs/>
          <w:color w:val="000000" w:themeColor="text1"/>
        </w:rPr>
      </w:pPr>
      <w:r w:rsidRPr="00B35416">
        <w:rPr>
          <w:rFonts w:cstheme="minorHAnsi"/>
          <w:iCs/>
          <w:color w:val="000000" w:themeColor="text1"/>
        </w:rPr>
        <w:t xml:space="preserve"> Wynagrodzenie koordynatora</w:t>
      </w:r>
      <w:r w:rsidR="009F3095">
        <w:rPr>
          <w:rFonts w:cstheme="minorHAnsi"/>
          <w:iCs/>
          <w:color w:val="000000" w:themeColor="text1"/>
        </w:rPr>
        <w:t xml:space="preserve"> za realizację całego projektu</w:t>
      </w:r>
      <w:r w:rsidRPr="00B35416">
        <w:rPr>
          <w:rFonts w:cstheme="minorHAnsi"/>
          <w:iCs/>
          <w:color w:val="000000" w:themeColor="text1"/>
        </w:rPr>
        <w:t xml:space="preserve"> w kwocie</w:t>
      </w:r>
      <w:r w:rsidR="00D470EE">
        <w:rPr>
          <w:rFonts w:cstheme="minorHAnsi"/>
          <w:iCs/>
          <w:color w:val="000000" w:themeColor="text1"/>
        </w:rPr>
        <w:t xml:space="preserve"> nie większej niż</w:t>
      </w:r>
      <w:r w:rsidRPr="00B35416">
        <w:rPr>
          <w:rFonts w:cstheme="minorHAnsi"/>
          <w:iCs/>
          <w:color w:val="000000" w:themeColor="text1"/>
        </w:rPr>
        <w:t xml:space="preserve"> 200,00</w:t>
      </w:r>
      <w:r w:rsidR="00D470EE">
        <w:rPr>
          <w:rFonts w:cstheme="minorHAnsi"/>
          <w:iCs/>
          <w:color w:val="000000" w:themeColor="text1"/>
        </w:rPr>
        <w:t xml:space="preserve"> </w:t>
      </w:r>
      <w:r w:rsidRPr="00B35416">
        <w:rPr>
          <w:rFonts w:cstheme="minorHAnsi"/>
          <w:iCs/>
          <w:color w:val="000000" w:themeColor="text1"/>
        </w:rPr>
        <w:t>zł</w:t>
      </w:r>
      <w:r w:rsidR="00242EDD" w:rsidRPr="00B35416">
        <w:rPr>
          <w:rFonts w:cstheme="minorHAnsi"/>
          <w:iCs/>
          <w:color w:val="000000" w:themeColor="text1"/>
        </w:rPr>
        <w:t>.</w:t>
      </w:r>
    </w:p>
    <w:p w14:paraId="6765705F" w14:textId="77777777" w:rsidR="00F0787B" w:rsidRDefault="00F0787B" w:rsidP="00BC316F">
      <w:pPr>
        <w:pStyle w:val="Akapitzlist"/>
        <w:spacing w:after="0" w:line="288" w:lineRule="auto"/>
        <w:ind w:left="1224"/>
        <w:rPr>
          <w:rFonts w:cstheme="minorHAnsi"/>
          <w:i/>
          <w:iCs/>
          <w:color w:val="000000" w:themeColor="text1"/>
        </w:rPr>
      </w:pPr>
    </w:p>
    <w:p w14:paraId="3994DBC8" w14:textId="1F685E60" w:rsidR="00CA6D95" w:rsidRPr="009F3095" w:rsidRDefault="003562B3" w:rsidP="009F3095">
      <w:pPr>
        <w:spacing w:after="0" w:line="288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</w:t>
      </w:r>
      <w:r w:rsidR="009F3095">
        <w:rPr>
          <w:rFonts w:cstheme="minorHAnsi"/>
          <w:color w:val="000000" w:themeColor="text1"/>
        </w:rPr>
        <w:tab/>
      </w:r>
      <w:r w:rsidR="00A232D6">
        <w:rPr>
          <w:rFonts w:cstheme="minorHAnsi"/>
          <w:color w:val="000000" w:themeColor="text1"/>
        </w:rPr>
        <w:t>Niewykorzystane materiały oraz d</w:t>
      </w:r>
      <w:r w:rsidR="00CA6D95" w:rsidRPr="009F3095">
        <w:rPr>
          <w:rFonts w:cstheme="minorHAnsi"/>
          <w:color w:val="000000" w:themeColor="text1"/>
        </w:rPr>
        <w:t>robne wyposażenie zakupione na potrzeby realizacji Projektu</w:t>
      </w:r>
      <w:r w:rsidR="00F0787B" w:rsidRPr="009F3095">
        <w:rPr>
          <w:rFonts w:cstheme="minorHAnsi"/>
          <w:color w:val="000000" w:themeColor="text1"/>
        </w:rPr>
        <w:t>, po zakończeniu d</w:t>
      </w:r>
      <w:r w:rsidR="00A232D6">
        <w:rPr>
          <w:rFonts w:cstheme="minorHAnsi"/>
          <w:color w:val="000000" w:themeColor="text1"/>
        </w:rPr>
        <w:t>ziałań przechodzi na własność Organizatora</w:t>
      </w:r>
      <w:r w:rsidR="00F0787B" w:rsidRPr="009F3095">
        <w:rPr>
          <w:rFonts w:cstheme="minorHAnsi"/>
          <w:color w:val="000000" w:themeColor="text1"/>
        </w:rPr>
        <w:t>.</w:t>
      </w:r>
    </w:p>
    <w:p w14:paraId="1EC05762" w14:textId="77777777" w:rsidR="00672ED4" w:rsidRPr="00F37CBD" w:rsidRDefault="00672ED4" w:rsidP="00BC316F">
      <w:pPr>
        <w:pStyle w:val="Akapitzlist"/>
        <w:spacing w:after="0" w:line="288" w:lineRule="auto"/>
        <w:ind w:left="1224"/>
        <w:rPr>
          <w:rFonts w:cstheme="minorHAnsi"/>
          <w:i/>
          <w:iCs/>
          <w:color w:val="000000" w:themeColor="text1"/>
        </w:rPr>
      </w:pPr>
    </w:p>
    <w:p w14:paraId="53E50844" w14:textId="77777777" w:rsidR="00AB1443" w:rsidRPr="00B157E3" w:rsidRDefault="00B157E3" w:rsidP="00B157E3">
      <w:pPr>
        <w:spacing w:after="0" w:line="288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§ 7.</w:t>
      </w:r>
    </w:p>
    <w:p w14:paraId="147B055A" w14:textId="55AD877F" w:rsidR="00C50DCE" w:rsidRPr="00B157E3" w:rsidRDefault="00B157E3" w:rsidP="00B157E3">
      <w:pPr>
        <w:spacing w:after="0" w:line="288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</w:t>
      </w:r>
      <w:r>
        <w:rPr>
          <w:rFonts w:cstheme="minorHAnsi"/>
          <w:color w:val="000000" w:themeColor="text1"/>
        </w:rPr>
        <w:tab/>
      </w:r>
      <w:r w:rsidR="00AB1443" w:rsidRPr="00B157E3">
        <w:rPr>
          <w:rFonts w:cstheme="minorHAnsi"/>
          <w:color w:val="000000" w:themeColor="text1"/>
        </w:rPr>
        <w:t xml:space="preserve">Kwoty przeznaczone na realizację poszczególnych Projektów mogą ulec zmniejszeniu </w:t>
      </w:r>
      <w:r w:rsidR="00672ED4" w:rsidRPr="00B157E3">
        <w:rPr>
          <w:rFonts w:cstheme="minorHAnsi"/>
          <w:color w:val="000000" w:themeColor="text1"/>
        </w:rPr>
        <w:br/>
      </w:r>
      <w:r w:rsidR="00AB1443" w:rsidRPr="00B157E3">
        <w:rPr>
          <w:rFonts w:cstheme="minorHAnsi"/>
          <w:color w:val="000000" w:themeColor="text1"/>
        </w:rPr>
        <w:t>w przypadku stwierdzenia, że Projekty te można zrealizować mniejszym kosztem</w:t>
      </w:r>
      <w:r w:rsidR="006B597A">
        <w:rPr>
          <w:rFonts w:cstheme="minorHAnsi"/>
          <w:color w:val="000000" w:themeColor="text1"/>
        </w:rPr>
        <w:t xml:space="preserve"> </w:t>
      </w:r>
      <w:r w:rsidR="00AB1443" w:rsidRPr="00B157E3">
        <w:rPr>
          <w:rFonts w:cstheme="minorHAnsi"/>
          <w:color w:val="000000" w:themeColor="text1"/>
        </w:rPr>
        <w:t>lub zaistnieje konieczność zmniejszenia budżetu w części przeznaczonej na realizację Projektu z ważnych przyczyn, niemożliwych do przewidzenia w dniu ogłoszenia konkursu.</w:t>
      </w:r>
    </w:p>
    <w:p w14:paraId="4E890FB5" w14:textId="440A508B" w:rsidR="00AB1443" w:rsidRPr="00B157E3" w:rsidRDefault="00B157E3" w:rsidP="00B157E3">
      <w:pPr>
        <w:spacing w:after="0" w:line="288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</w:t>
      </w:r>
      <w:r>
        <w:rPr>
          <w:rFonts w:cstheme="minorHAnsi"/>
          <w:color w:val="000000" w:themeColor="text1"/>
        </w:rPr>
        <w:tab/>
      </w:r>
      <w:r w:rsidR="00AB1443" w:rsidRPr="00B157E3">
        <w:rPr>
          <w:rFonts w:cstheme="minorHAnsi"/>
          <w:color w:val="000000" w:themeColor="text1"/>
        </w:rPr>
        <w:t>Wysokość przyzna</w:t>
      </w:r>
      <w:r w:rsidR="00D865B6">
        <w:rPr>
          <w:rFonts w:cstheme="minorHAnsi"/>
          <w:color w:val="000000" w:themeColor="text1"/>
        </w:rPr>
        <w:t>nego wsparcia</w:t>
      </w:r>
      <w:r w:rsidR="00AB1443" w:rsidRPr="00B157E3">
        <w:rPr>
          <w:rFonts w:cstheme="minorHAnsi"/>
          <w:color w:val="000000" w:themeColor="text1"/>
        </w:rPr>
        <w:t xml:space="preserve"> może być niższa, niż wnioskowana w ofercie. W takim przypadku </w:t>
      </w:r>
      <w:r w:rsidR="00D330AF" w:rsidRPr="00B157E3">
        <w:rPr>
          <w:rFonts w:cstheme="minorHAnsi"/>
          <w:color w:val="000000" w:themeColor="text1"/>
        </w:rPr>
        <w:t>Wnioskodawca</w:t>
      </w:r>
      <w:r w:rsidR="00AB1443" w:rsidRPr="00B157E3">
        <w:rPr>
          <w:rFonts w:cstheme="minorHAnsi"/>
          <w:color w:val="000000" w:themeColor="text1"/>
        </w:rPr>
        <w:t xml:space="preserve"> może przyjąć zmniejszenie zakresu rzeczowego zadania, </w:t>
      </w:r>
      <w:r w:rsidR="00EB7181" w:rsidRPr="00B157E3">
        <w:rPr>
          <w:rFonts w:cstheme="minorHAnsi"/>
          <w:color w:val="000000" w:themeColor="text1"/>
        </w:rPr>
        <w:br/>
      </w:r>
      <w:r w:rsidR="00AB1443" w:rsidRPr="00B157E3">
        <w:rPr>
          <w:rFonts w:cstheme="minorHAnsi"/>
          <w:color w:val="000000" w:themeColor="text1"/>
        </w:rPr>
        <w:t>nie wpływającego na zmianę kryteriów lub wycofać swoją ofertę.</w:t>
      </w:r>
    </w:p>
    <w:p w14:paraId="7B2C6D90" w14:textId="77777777" w:rsidR="00EB7181" w:rsidRPr="00F37CBD" w:rsidRDefault="00EB7181" w:rsidP="00BC316F">
      <w:pPr>
        <w:pStyle w:val="Akapitzlist"/>
        <w:spacing w:after="0" w:line="288" w:lineRule="auto"/>
        <w:ind w:left="794"/>
        <w:rPr>
          <w:rFonts w:cstheme="minorHAnsi"/>
          <w:color w:val="000000" w:themeColor="text1"/>
        </w:rPr>
      </w:pPr>
    </w:p>
    <w:p w14:paraId="72743335" w14:textId="77777777" w:rsidR="00AB1443" w:rsidRPr="00B157E3" w:rsidRDefault="00B157E3" w:rsidP="00B157E3">
      <w:pPr>
        <w:spacing w:after="0" w:line="288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§ 8.</w:t>
      </w:r>
    </w:p>
    <w:p w14:paraId="6EDD68DE" w14:textId="77777777" w:rsidR="00AB1443" w:rsidRPr="00F37CBD" w:rsidRDefault="00AB1443" w:rsidP="00BC316F">
      <w:pPr>
        <w:pStyle w:val="Akapitzlist"/>
        <w:spacing w:after="0" w:line="288" w:lineRule="auto"/>
        <w:ind w:left="360"/>
        <w:rPr>
          <w:rFonts w:cstheme="minorHAnsi"/>
          <w:color w:val="000000" w:themeColor="text1"/>
        </w:rPr>
      </w:pPr>
    </w:p>
    <w:p w14:paraId="6CD3A999" w14:textId="7376231B" w:rsidR="00DF0E2C" w:rsidRPr="003562B3" w:rsidRDefault="00B157E3" w:rsidP="003562B3">
      <w:pPr>
        <w:spacing w:after="0" w:line="288" w:lineRule="auto"/>
        <w:rPr>
          <w:rFonts w:cstheme="minorHAnsi"/>
          <w:color w:val="000000" w:themeColor="text1"/>
        </w:rPr>
      </w:pPr>
      <w:r w:rsidRPr="003562B3">
        <w:rPr>
          <w:rFonts w:cstheme="minorHAnsi"/>
          <w:color w:val="000000" w:themeColor="text1"/>
        </w:rPr>
        <w:t>1.</w:t>
      </w:r>
      <w:r w:rsidR="003562B3">
        <w:rPr>
          <w:rFonts w:cstheme="minorHAnsi"/>
          <w:color w:val="000000" w:themeColor="text1"/>
        </w:rPr>
        <w:t xml:space="preserve"> </w:t>
      </w:r>
      <w:r w:rsidR="00AB1443" w:rsidRPr="003562B3">
        <w:rPr>
          <w:rFonts w:cstheme="minorHAnsi"/>
          <w:color w:val="000000" w:themeColor="text1"/>
        </w:rPr>
        <w:t>Projekt winien być zrealizowany z najwyższą starannością, zgodnie z zawartą umową oraz z obowiązującymi przepisami, w zakresie opisanym we Wniosku.</w:t>
      </w:r>
    </w:p>
    <w:p w14:paraId="0F1E4D8B" w14:textId="4D364040" w:rsidR="008222B7" w:rsidRPr="007A69C6" w:rsidRDefault="003562B3" w:rsidP="007A69C6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3562B3">
        <w:rPr>
          <w:rFonts w:cstheme="minorHAnsi"/>
          <w:color w:val="000000" w:themeColor="text1"/>
        </w:rPr>
        <w:t xml:space="preserve">2. </w:t>
      </w:r>
      <w:r w:rsidR="00D330AF" w:rsidRPr="003562B3">
        <w:rPr>
          <w:rFonts w:cstheme="minorHAnsi"/>
          <w:color w:val="000000" w:themeColor="text1"/>
        </w:rPr>
        <w:t>Wnioskodawca</w:t>
      </w:r>
      <w:r w:rsidR="00D330AF" w:rsidRPr="007A69C6">
        <w:rPr>
          <w:rFonts w:cstheme="minorHAnsi"/>
          <w:color w:val="000000" w:themeColor="text1"/>
        </w:rPr>
        <w:t xml:space="preserve"> </w:t>
      </w:r>
      <w:r w:rsidR="003175B0" w:rsidRPr="007A69C6">
        <w:rPr>
          <w:rFonts w:cstheme="minorHAnsi"/>
          <w:color w:val="000000" w:themeColor="text1"/>
        </w:rPr>
        <w:t>jest zobowiązany</w:t>
      </w:r>
      <w:r w:rsidR="00C7465A" w:rsidRPr="007A69C6">
        <w:rPr>
          <w:rFonts w:cstheme="minorHAnsi"/>
          <w:color w:val="000000" w:themeColor="text1"/>
        </w:rPr>
        <w:t xml:space="preserve"> w terminie 14 dni </w:t>
      </w:r>
      <w:r w:rsidR="003175B0" w:rsidRPr="007A69C6">
        <w:rPr>
          <w:rFonts w:cstheme="minorHAnsi"/>
          <w:color w:val="000000" w:themeColor="text1"/>
        </w:rPr>
        <w:t xml:space="preserve"> kalendarzowych </w:t>
      </w:r>
      <w:r w:rsidR="00C7465A" w:rsidRPr="007A69C6">
        <w:rPr>
          <w:rFonts w:cstheme="minorHAnsi"/>
          <w:color w:val="000000" w:themeColor="text1"/>
        </w:rPr>
        <w:t>od zakończenia realizacji</w:t>
      </w:r>
      <w:r w:rsidR="008222B7" w:rsidRPr="007A69C6">
        <w:rPr>
          <w:rFonts w:cstheme="minorHAnsi"/>
          <w:color w:val="000000" w:themeColor="text1"/>
        </w:rPr>
        <w:t>, jednak nie później niż do 1</w:t>
      </w:r>
      <w:r w:rsidR="007C53BA">
        <w:rPr>
          <w:rFonts w:cstheme="minorHAnsi"/>
          <w:color w:val="000000" w:themeColor="text1"/>
        </w:rPr>
        <w:t>9</w:t>
      </w:r>
      <w:r w:rsidR="008222B7" w:rsidRPr="007A69C6">
        <w:rPr>
          <w:rFonts w:cstheme="minorHAnsi"/>
          <w:color w:val="000000" w:themeColor="text1"/>
        </w:rPr>
        <w:t xml:space="preserve"> grudnia roku realizacji </w:t>
      </w:r>
      <w:r w:rsidR="00C7465A" w:rsidRPr="007A69C6">
        <w:rPr>
          <w:rFonts w:cstheme="minorHAnsi"/>
          <w:color w:val="000000" w:themeColor="text1"/>
        </w:rPr>
        <w:t>Projektu złożyć Sprawozdanie</w:t>
      </w:r>
      <w:r w:rsidR="00C05640" w:rsidRPr="007A69C6">
        <w:rPr>
          <w:rFonts w:cstheme="minorHAnsi"/>
          <w:color w:val="000000" w:themeColor="text1"/>
        </w:rPr>
        <w:t xml:space="preserve"> (załącznik nr 2) w wersji papierowej w siedzibie Organizatora oraz w wersji elektronicznej na adres </w:t>
      </w:r>
      <w:r w:rsidR="00C05640" w:rsidRPr="007A69C6">
        <w:rPr>
          <w:rFonts w:cstheme="minorHAnsi"/>
          <w:color w:val="000000" w:themeColor="text1"/>
        </w:rPr>
        <w:br/>
        <w:t>zapisy@gok-wiazowna.pl</w:t>
      </w:r>
      <w:r w:rsidR="00C7465A" w:rsidRPr="007A69C6">
        <w:rPr>
          <w:rFonts w:cstheme="minorHAnsi"/>
          <w:color w:val="000000" w:themeColor="text1"/>
        </w:rPr>
        <w:t>.</w:t>
      </w:r>
    </w:p>
    <w:p w14:paraId="189183D2" w14:textId="36A6FA51" w:rsidR="0032393D" w:rsidRPr="007A69C6" w:rsidRDefault="003562B3" w:rsidP="007A69C6">
      <w:pPr>
        <w:spacing w:after="0" w:line="288" w:lineRule="auto"/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3. </w:t>
      </w:r>
      <w:r w:rsidR="00D330AF" w:rsidRPr="007A69C6">
        <w:rPr>
          <w:rFonts w:cstheme="minorHAnsi"/>
          <w:color w:val="000000" w:themeColor="text1"/>
        </w:rPr>
        <w:t>Wnioskodawca</w:t>
      </w:r>
      <w:r w:rsidR="008222B7" w:rsidRPr="007A69C6">
        <w:rPr>
          <w:rFonts w:cstheme="minorHAnsi"/>
          <w:color w:val="000000" w:themeColor="text1"/>
        </w:rPr>
        <w:t xml:space="preserve"> jest zobowiązany realizować obowiązek informacyjny, polegający na umieszczaniu logo </w:t>
      </w:r>
      <w:r w:rsidR="00765F77" w:rsidRPr="007A69C6">
        <w:rPr>
          <w:rFonts w:cstheme="minorHAnsi"/>
          <w:color w:val="000000" w:themeColor="text1"/>
        </w:rPr>
        <w:t xml:space="preserve">oraz nazwy </w:t>
      </w:r>
      <w:r w:rsidR="008222B7" w:rsidRPr="007A69C6">
        <w:rPr>
          <w:rFonts w:cstheme="minorHAnsi"/>
          <w:color w:val="000000" w:themeColor="text1"/>
        </w:rPr>
        <w:t xml:space="preserve">Organizatora na materiałach promocyjnych (drukowanych, </w:t>
      </w:r>
      <w:r w:rsidR="00EB25CA" w:rsidRPr="007A69C6">
        <w:rPr>
          <w:rFonts w:cstheme="minorHAnsi"/>
          <w:color w:val="000000" w:themeColor="text1"/>
        </w:rPr>
        <w:t>m</w:t>
      </w:r>
      <w:r w:rsidR="008222B7" w:rsidRPr="007A69C6">
        <w:rPr>
          <w:rFonts w:cstheme="minorHAnsi"/>
          <w:color w:val="000000" w:themeColor="text1"/>
        </w:rPr>
        <w:t xml:space="preserve">ultimedialnych, graficznych i tekstowych), a także umieszczeniu w widocznym miejscu, w </w:t>
      </w:r>
      <w:r w:rsidR="00765F77" w:rsidRPr="007A69C6">
        <w:rPr>
          <w:rFonts w:cstheme="minorHAnsi"/>
          <w:color w:val="000000" w:themeColor="text1"/>
        </w:rPr>
        <w:t xml:space="preserve">otoczeniu </w:t>
      </w:r>
      <w:r w:rsidR="00242EDD" w:rsidRPr="007A69C6">
        <w:rPr>
          <w:rFonts w:cstheme="minorHAnsi"/>
          <w:color w:val="000000" w:themeColor="text1"/>
        </w:rPr>
        <w:t xml:space="preserve">Obiektu </w:t>
      </w:r>
      <w:r w:rsidR="008222B7" w:rsidRPr="007A69C6">
        <w:rPr>
          <w:rFonts w:cstheme="minorHAnsi"/>
          <w:color w:val="000000" w:themeColor="text1"/>
        </w:rPr>
        <w:t xml:space="preserve">baner z logo </w:t>
      </w:r>
      <w:r w:rsidR="007152CF" w:rsidRPr="007A69C6">
        <w:rPr>
          <w:rFonts w:cstheme="minorHAnsi"/>
          <w:color w:val="000000" w:themeColor="text1"/>
        </w:rPr>
        <w:t xml:space="preserve">Organizatora. Organizator nieodpłatnie udostępnia </w:t>
      </w:r>
      <w:r w:rsidR="00D330AF" w:rsidRPr="007A69C6">
        <w:rPr>
          <w:rFonts w:cstheme="minorHAnsi"/>
          <w:color w:val="000000" w:themeColor="text1"/>
        </w:rPr>
        <w:t xml:space="preserve">Wnioskodawcy </w:t>
      </w:r>
      <w:r w:rsidR="007152CF" w:rsidRPr="007A69C6">
        <w:rPr>
          <w:rFonts w:cstheme="minorHAnsi"/>
          <w:color w:val="000000" w:themeColor="text1"/>
        </w:rPr>
        <w:t xml:space="preserve">baner </w:t>
      </w:r>
      <w:r w:rsidR="00765F77" w:rsidRPr="007A69C6">
        <w:rPr>
          <w:rFonts w:cstheme="minorHAnsi"/>
          <w:color w:val="000000" w:themeColor="text1"/>
        </w:rPr>
        <w:t>na czas</w:t>
      </w:r>
      <w:r w:rsidR="008222B7" w:rsidRPr="007A69C6">
        <w:rPr>
          <w:rFonts w:cstheme="minorHAnsi"/>
          <w:color w:val="000000" w:themeColor="text1"/>
        </w:rPr>
        <w:t xml:space="preserve"> realizacji Projektu.</w:t>
      </w:r>
      <w:r w:rsidR="00765F77" w:rsidRPr="007A69C6">
        <w:rPr>
          <w:rFonts w:cstheme="minorHAnsi"/>
          <w:color w:val="000000" w:themeColor="text1"/>
        </w:rPr>
        <w:t xml:space="preserve"> </w:t>
      </w:r>
      <w:r w:rsidR="0032393D" w:rsidRPr="007A69C6">
        <w:rPr>
          <w:rFonts w:cstheme="minorHAnsi"/>
          <w:color w:val="000000" w:themeColor="text1"/>
        </w:rPr>
        <w:t xml:space="preserve"> </w:t>
      </w:r>
      <w:r w:rsidR="0032393D" w:rsidRPr="007A69C6">
        <w:rPr>
          <w:color w:val="000000" w:themeColor="text1"/>
        </w:rPr>
        <w:t>W artykułach o wydarzeniu należy dodać informację, o źródle finansowanie „Projekt</w:t>
      </w:r>
      <w:r w:rsidR="0012666B">
        <w:rPr>
          <w:color w:val="000000" w:themeColor="text1"/>
        </w:rPr>
        <w:t xml:space="preserve"> </w:t>
      </w:r>
      <w:r w:rsidR="0032393D" w:rsidRPr="007A69C6">
        <w:rPr>
          <w:color w:val="000000" w:themeColor="text1"/>
        </w:rPr>
        <w:t>sfinansowano ze środków Gminnego Ośrodka Kultury w ramach działania „Świetlik””</w:t>
      </w:r>
    </w:p>
    <w:p w14:paraId="217ADD37" w14:textId="0427DD25" w:rsidR="00C7465A" w:rsidRPr="007A69C6" w:rsidRDefault="003562B3" w:rsidP="007A69C6">
      <w:pPr>
        <w:spacing w:after="0" w:line="288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</w:t>
      </w:r>
      <w:r w:rsidR="008222B7" w:rsidRPr="007A69C6">
        <w:rPr>
          <w:rFonts w:cstheme="minorHAnsi"/>
          <w:color w:val="000000" w:themeColor="text1"/>
        </w:rPr>
        <w:t xml:space="preserve">Forma graficzna materiałów promocyjnych musi być każdorazowo konsultowana </w:t>
      </w:r>
      <w:r w:rsidR="005A025C" w:rsidRPr="007A69C6">
        <w:rPr>
          <w:rFonts w:cstheme="minorHAnsi"/>
          <w:color w:val="000000" w:themeColor="text1"/>
        </w:rPr>
        <w:br/>
      </w:r>
      <w:r w:rsidR="008222B7" w:rsidRPr="007A69C6">
        <w:rPr>
          <w:rFonts w:cstheme="minorHAnsi"/>
          <w:color w:val="000000" w:themeColor="text1"/>
        </w:rPr>
        <w:t>z Organizatorem.</w:t>
      </w:r>
      <w:r w:rsidR="00765F77" w:rsidRPr="007A69C6">
        <w:rPr>
          <w:rFonts w:cstheme="minorHAnsi"/>
          <w:color w:val="000000" w:themeColor="text1"/>
        </w:rPr>
        <w:t xml:space="preserve"> Projekty do zatwierdzenia można przesyłać na adres: </w:t>
      </w:r>
      <w:hyperlink r:id="rId9" w:history="1">
        <w:r w:rsidR="00765F77" w:rsidRPr="007A69C6">
          <w:rPr>
            <w:rStyle w:val="Hipercze"/>
            <w:rFonts w:cstheme="minorHAnsi"/>
            <w:color w:val="000000" w:themeColor="text1"/>
          </w:rPr>
          <w:t>zapisy@gok-wiazowna.pl</w:t>
        </w:r>
      </w:hyperlink>
    </w:p>
    <w:p w14:paraId="01855D3A" w14:textId="2FCDD4AC" w:rsidR="00765F77" w:rsidRPr="007A69C6" w:rsidRDefault="003562B3" w:rsidP="007A69C6">
      <w:pPr>
        <w:spacing w:after="0" w:line="288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5. </w:t>
      </w:r>
      <w:r w:rsidR="00D330AF" w:rsidRPr="007A69C6">
        <w:rPr>
          <w:rFonts w:cstheme="minorHAnsi"/>
          <w:color w:val="000000" w:themeColor="text1"/>
        </w:rPr>
        <w:t>Wnioskodawca</w:t>
      </w:r>
      <w:r w:rsidR="008F4C4E" w:rsidRPr="007A69C6">
        <w:rPr>
          <w:rFonts w:cstheme="minorHAnsi"/>
          <w:color w:val="000000" w:themeColor="text1"/>
        </w:rPr>
        <w:t xml:space="preserve"> jest zobowiązany prowadzić dokumentację zdjęciową na wszystkich etapach realizacji Projektu oraz uzyskać zgody od fotografowanych osób na wykorzystanie wizerunku. Wzór zgody stanowi załącznik nr 3.</w:t>
      </w:r>
    </w:p>
    <w:p w14:paraId="7456302A" w14:textId="77777777" w:rsidR="008F4C4E" w:rsidRPr="00F37CBD" w:rsidRDefault="008F4C4E" w:rsidP="00BC316F">
      <w:pPr>
        <w:spacing w:after="0" w:line="288" w:lineRule="auto"/>
        <w:jc w:val="both"/>
        <w:rPr>
          <w:rFonts w:cstheme="minorHAnsi"/>
          <w:color w:val="000000" w:themeColor="text1"/>
        </w:rPr>
      </w:pPr>
    </w:p>
    <w:p w14:paraId="2982C102" w14:textId="77777777" w:rsidR="00DF0E2C" w:rsidRPr="00D41C9C" w:rsidRDefault="00D41C9C" w:rsidP="00D41C9C">
      <w:pPr>
        <w:spacing w:after="0" w:line="288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§ 9. </w:t>
      </w:r>
    </w:p>
    <w:p w14:paraId="18333196" w14:textId="736E698B" w:rsidR="00DF0E2C" w:rsidRPr="00AD4B2F" w:rsidRDefault="00AD4B2F" w:rsidP="000767A8">
      <w:pPr>
        <w:spacing w:after="0" w:line="288" w:lineRule="auto"/>
        <w:jc w:val="both"/>
        <w:rPr>
          <w:strike/>
          <w:color w:val="000000" w:themeColor="text1"/>
        </w:rPr>
      </w:pPr>
      <w:r>
        <w:rPr>
          <w:rFonts w:cstheme="minorHAnsi"/>
          <w:color w:val="000000" w:themeColor="text1"/>
        </w:rPr>
        <w:t xml:space="preserve">1. </w:t>
      </w:r>
      <w:r w:rsidR="00D14946">
        <w:rPr>
          <w:rFonts w:cstheme="minorHAnsi"/>
          <w:color w:val="000000" w:themeColor="text1"/>
        </w:rPr>
        <w:tab/>
      </w:r>
      <w:r w:rsidR="00D330AF" w:rsidRPr="00AD4B2F">
        <w:rPr>
          <w:rFonts w:cstheme="minorHAnsi"/>
          <w:color w:val="000000" w:themeColor="text1"/>
        </w:rPr>
        <w:t xml:space="preserve">Wnioskodawca </w:t>
      </w:r>
      <w:r w:rsidR="00765F77" w:rsidRPr="00AD4B2F">
        <w:rPr>
          <w:rFonts w:cstheme="minorHAnsi"/>
          <w:color w:val="000000" w:themeColor="text1"/>
        </w:rPr>
        <w:t>realizuje Projekt działając na podstawie umowy zlecen</w:t>
      </w:r>
      <w:r>
        <w:rPr>
          <w:rFonts w:cstheme="minorHAnsi"/>
          <w:color w:val="000000" w:themeColor="text1"/>
        </w:rPr>
        <w:t>ia</w:t>
      </w:r>
      <w:r w:rsidR="000702FC">
        <w:rPr>
          <w:rFonts w:cstheme="minorHAnsi"/>
          <w:color w:val="000000" w:themeColor="text1"/>
        </w:rPr>
        <w:t xml:space="preserve"> na mocy której Organizator powierzy mu jego realizację.</w:t>
      </w:r>
    </w:p>
    <w:p w14:paraId="7F020262" w14:textId="64ED9F4F" w:rsidR="00DF0E2C" w:rsidRDefault="00D14946" w:rsidP="00D14946">
      <w:pPr>
        <w:spacing w:after="0" w:line="288" w:lineRule="auto"/>
        <w:rPr>
          <w:rFonts w:cstheme="minorHAnsi"/>
          <w:color w:val="000000" w:themeColor="text1"/>
        </w:rPr>
      </w:pPr>
      <w:r>
        <w:rPr>
          <w:color w:val="000000" w:themeColor="text1"/>
        </w:rPr>
        <w:t>2.</w:t>
      </w:r>
      <w:r>
        <w:rPr>
          <w:color w:val="000000" w:themeColor="text1"/>
        </w:rPr>
        <w:tab/>
      </w:r>
      <w:r w:rsidR="008F4C4E" w:rsidRPr="00D14946">
        <w:rPr>
          <w:color w:val="000000" w:themeColor="text1"/>
        </w:rPr>
        <w:t xml:space="preserve">W treści umowy zlecenia zostaną </w:t>
      </w:r>
      <w:r w:rsidR="00D57BBF">
        <w:rPr>
          <w:color w:val="000000" w:themeColor="text1"/>
        </w:rPr>
        <w:t>zlecenia, o której mowa w ust. 1 zawarte zostaną najistotniejsze</w:t>
      </w:r>
      <w:r w:rsidR="008F4C4E" w:rsidRPr="00D14946">
        <w:rPr>
          <w:color w:val="000000" w:themeColor="text1"/>
        </w:rPr>
        <w:t xml:space="preserve"> pozycje </w:t>
      </w:r>
      <w:r w:rsidR="00D57BBF">
        <w:rPr>
          <w:color w:val="000000" w:themeColor="text1"/>
        </w:rPr>
        <w:t>określone we</w:t>
      </w:r>
      <w:r w:rsidR="008F4C4E" w:rsidRPr="00D14946">
        <w:rPr>
          <w:color w:val="000000" w:themeColor="text1"/>
        </w:rPr>
        <w:t xml:space="preserve"> Wniosku.</w:t>
      </w:r>
      <w:r w:rsidR="008F4C4E" w:rsidRPr="00D14946">
        <w:rPr>
          <w:color w:val="000000" w:themeColor="text1"/>
        </w:rPr>
        <w:br/>
      </w:r>
      <w:r>
        <w:rPr>
          <w:color w:val="000000" w:themeColor="text1"/>
        </w:rPr>
        <w:t>3.</w:t>
      </w:r>
      <w:r>
        <w:rPr>
          <w:color w:val="000000" w:themeColor="text1"/>
        </w:rPr>
        <w:tab/>
      </w:r>
      <w:r w:rsidR="008F4C4E" w:rsidRPr="00D14946">
        <w:rPr>
          <w:rFonts w:cstheme="minorHAnsi"/>
          <w:color w:val="000000" w:themeColor="text1"/>
        </w:rPr>
        <w:t>Należność za wykonanie zadani</w:t>
      </w:r>
      <w:r w:rsidR="003562B3">
        <w:rPr>
          <w:rFonts w:cstheme="minorHAnsi"/>
          <w:color w:val="000000" w:themeColor="text1"/>
        </w:rPr>
        <w:t>e</w:t>
      </w:r>
      <w:r w:rsidR="008F4C4E" w:rsidRPr="00D14946">
        <w:rPr>
          <w:rFonts w:cstheme="minorHAnsi"/>
          <w:color w:val="000000" w:themeColor="text1"/>
        </w:rPr>
        <w:t xml:space="preserve"> zostaje wypłacona </w:t>
      </w:r>
      <w:r w:rsidR="003562B3">
        <w:rPr>
          <w:rFonts w:cstheme="minorHAnsi"/>
          <w:color w:val="000000" w:themeColor="text1"/>
        </w:rPr>
        <w:t xml:space="preserve">na podstawie rachunku </w:t>
      </w:r>
      <w:r w:rsidR="007D5232">
        <w:rPr>
          <w:rFonts w:cstheme="minorHAnsi"/>
          <w:color w:val="000000" w:themeColor="text1"/>
        </w:rPr>
        <w:t>lub faktury VAT</w:t>
      </w:r>
      <w:r w:rsidR="003562B3">
        <w:rPr>
          <w:rFonts w:cstheme="minorHAnsi"/>
          <w:color w:val="000000" w:themeColor="text1"/>
        </w:rPr>
        <w:t xml:space="preserve"> po zrealizowaniu </w:t>
      </w:r>
      <w:r w:rsidR="007D5232">
        <w:rPr>
          <w:rFonts w:cstheme="minorHAnsi"/>
          <w:color w:val="000000" w:themeColor="text1"/>
        </w:rPr>
        <w:t>Projektu.</w:t>
      </w:r>
      <w:r w:rsidR="003562B3">
        <w:rPr>
          <w:rFonts w:cstheme="minorHAnsi"/>
          <w:color w:val="000000" w:themeColor="text1"/>
        </w:rPr>
        <w:t xml:space="preserve"> Płatność nastąpi w terminie 14 od dnia dostarczenia do siedziby Organizatora prawidłowo wystawionego rachunku</w:t>
      </w:r>
      <w:r w:rsidR="00D83BBA">
        <w:rPr>
          <w:rFonts w:cstheme="minorHAnsi"/>
          <w:color w:val="000000" w:themeColor="text1"/>
        </w:rPr>
        <w:t xml:space="preserve"> lub</w:t>
      </w:r>
      <w:r w:rsidR="003562B3">
        <w:rPr>
          <w:rFonts w:cstheme="minorHAnsi"/>
          <w:color w:val="000000" w:themeColor="text1"/>
        </w:rPr>
        <w:t xml:space="preserve"> faktury</w:t>
      </w:r>
      <w:r w:rsidR="00D83BBA">
        <w:rPr>
          <w:rFonts w:cstheme="minorHAnsi"/>
          <w:color w:val="000000" w:themeColor="text1"/>
        </w:rPr>
        <w:t xml:space="preserve"> VAT</w:t>
      </w:r>
      <w:r w:rsidR="003562B3">
        <w:rPr>
          <w:rFonts w:cstheme="minorHAnsi"/>
          <w:color w:val="000000" w:themeColor="text1"/>
        </w:rPr>
        <w:t xml:space="preserve">. </w:t>
      </w:r>
    </w:p>
    <w:p w14:paraId="1A885D6E" w14:textId="2E71C212" w:rsidR="007D5232" w:rsidRDefault="007D5232" w:rsidP="00D14946">
      <w:pPr>
        <w:spacing w:after="0" w:line="288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Organizator ma prawo pomniejszenia należnego wynagrodzenia w przypadku stwierdzenia, </w:t>
      </w:r>
      <w:r w:rsidR="000767A8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>że Wnioskodawca nie zrealizował Projektu zgodnie z zawartą umową.</w:t>
      </w:r>
    </w:p>
    <w:p w14:paraId="47658388" w14:textId="4CDE4827" w:rsidR="00B30285" w:rsidRDefault="00B30285" w:rsidP="00D14946">
      <w:pPr>
        <w:spacing w:after="0" w:line="288" w:lineRule="auto"/>
        <w:rPr>
          <w:rFonts w:cstheme="minorHAnsi"/>
          <w:color w:val="000000" w:themeColor="text1"/>
        </w:rPr>
      </w:pPr>
    </w:p>
    <w:p w14:paraId="45820824" w14:textId="0BE4B5BC" w:rsidR="007D5232" w:rsidRPr="00F37CBD" w:rsidRDefault="007D5232" w:rsidP="00D14946">
      <w:pPr>
        <w:spacing w:after="0" w:line="288" w:lineRule="auto"/>
        <w:rPr>
          <w:rFonts w:cstheme="minorHAnsi"/>
          <w:color w:val="000000" w:themeColor="text1"/>
        </w:rPr>
      </w:pPr>
    </w:p>
    <w:sectPr w:rsidR="007D5232" w:rsidRPr="00F37CBD" w:rsidSect="0024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A6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" w15:restartNumberingAfterBreak="0">
    <w:nsid w:val="07810477"/>
    <w:multiLevelType w:val="multilevel"/>
    <w:tmpl w:val="F86C0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621346"/>
    <w:multiLevelType w:val="multilevel"/>
    <w:tmpl w:val="3CE0A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D83773"/>
    <w:multiLevelType w:val="multilevel"/>
    <w:tmpl w:val="C876C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3951AC"/>
    <w:multiLevelType w:val="hybridMultilevel"/>
    <w:tmpl w:val="CEEE228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7F1263"/>
    <w:multiLevelType w:val="hybridMultilevel"/>
    <w:tmpl w:val="4AECD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B27B3"/>
    <w:multiLevelType w:val="hybridMultilevel"/>
    <w:tmpl w:val="8542D9A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3D24FD"/>
    <w:multiLevelType w:val="multilevel"/>
    <w:tmpl w:val="D6CA97BE"/>
    <w:styleLink w:val="Styl2"/>
    <w:lvl w:ilvl="0">
      <w:start w:val="1"/>
      <w:numFmt w:val="none"/>
      <w:lvlText w:val="I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a.1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.1.1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FC20D9"/>
    <w:multiLevelType w:val="multilevel"/>
    <w:tmpl w:val="C1880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A86C27"/>
    <w:multiLevelType w:val="multilevel"/>
    <w:tmpl w:val="BA6AF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F03D33"/>
    <w:multiLevelType w:val="multilevel"/>
    <w:tmpl w:val="34ECC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315B5C"/>
    <w:multiLevelType w:val="hybridMultilevel"/>
    <w:tmpl w:val="1788002C"/>
    <w:lvl w:ilvl="0" w:tplc="D7D0EF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446E6"/>
    <w:multiLevelType w:val="multilevel"/>
    <w:tmpl w:val="08309048"/>
    <w:styleLink w:val="Styl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B4A5022"/>
    <w:multiLevelType w:val="hybridMultilevel"/>
    <w:tmpl w:val="C1BCF9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6A1BE6"/>
    <w:multiLevelType w:val="multilevel"/>
    <w:tmpl w:val="E692F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163B53"/>
    <w:multiLevelType w:val="hybridMultilevel"/>
    <w:tmpl w:val="4F40C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426D3"/>
    <w:multiLevelType w:val="hybridMultilevel"/>
    <w:tmpl w:val="E8F6AA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25B3A"/>
    <w:multiLevelType w:val="hybridMultilevel"/>
    <w:tmpl w:val="35C8BC42"/>
    <w:lvl w:ilvl="0" w:tplc="04150011">
      <w:start w:val="1"/>
      <w:numFmt w:val="decimal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8" w15:restartNumberingAfterBreak="0">
    <w:nsid w:val="4B0D696A"/>
    <w:multiLevelType w:val="multilevel"/>
    <w:tmpl w:val="9DAE8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791306"/>
    <w:multiLevelType w:val="multilevel"/>
    <w:tmpl w:val="13C4C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F34E88"/>
    <w:multiLevelType w:val="multilevel"/>
    <w:tmpl w:val="033ED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4092CF0"/>
    <w:multiLevelType w:val="multilevel"/>
    <w:tmpl w:val="55A61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D2A640B"/>
    <w:multiLevelType w:val="multilevel"/>
    <w:tmpl w:val="81DEB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6D6344"/>
    <w:multiLevelType w:val="multilevel"/>
    <w:tmpl w:val="033ED056"/>
    <w:styleLink w:val="Styl3"/>
    <w:lvl w:ilvl="0">
      <w:start w:val="1"/>
      <w:numFmt w:val="non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4056904"/>
    <w:multiLevelType w:val="multilevel"/>
    <w:tmpl w:val="C4D0F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632095"/>
    <w:multiLevelType w:val="hybridMultilevel"/>
    <w:tmpl w:val="69B233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BE3B70"/>
    <w:multiLevelType w:val="multilevel"/>
    <w:tmpl w:val="3CE0A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0012881"/>
    <w:multiLevelType w:val="hybridMultilevel"/>
    <w:tmpl w:val="242CFC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E638FB"/>
    <w:multiLevelType w:val="multilevel"/>
    <w:tmpl w:val="8286D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4B1B60"/>
    <w:multiLevelType w:val="multilevel"/>
    <w:tmpl w:val="BF603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CCD0A56"/>
    <w:multiLevelType w:val="multilevel"/>
    <w:tmpl w:val="9020BF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EC2C22"/>
    <w:multiLevelType w:val="hybridMultilevel"/>
    <w:tmpl w:val="AB661C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24621281">
    <w:abstractNumId w:val="12"/>
  </w:num>
  <w:num w:numId="2" w16cid:durableId="1786003245">
    <w:abstractNumId w:val="7"/>
  </w:num>
  <w:num w:numId="3" w16cid:durableId="230889995">
    <w:abstractNumId w:val="0"/>
  </w:num>
  <w:num w:numId="4" w16cid:durableId="680930687">
    <w:abstractNumId w:val="11"/>
  </w:num>
  <w:num w:numId="5" w16cid:durableId="1116175001">
    <w:abstractNumId w:val="6"/>
  </w:num>
  <w:num w:numId="6" w16cid:durableId="2075227593">
    <w:abstractNumId w:val="20"/>
  </w:num>
  <w:num w:numId="7" w16cid:durableId="2009431992">
    <w:abstractNumId w:val="16"/>
  </w:num>
  <w:num w:numId="8" w16cid:durableId="2114012527">
    <w:abstractNumId w:val="22"/>
  </w:num>
  <w:num w:numId="9" w16cid:durableId="1025055092">
    <w:abstractNumId w:val="25"/>
  </w:num>
  <w:num w:numId="10" w16cid:durableId="959604077">
    <w:abstractNumId w:val="18"/>
  </w:num>
  <w:num w:numId="11" w16cid:durableId="500044693">
    <w:abstractNumId w:val="4"/>
  </w:num>
  <w:num w:numId="12" w16cid:durableId="1254321902">
    <w:abstractNumId w:val="19"/>
  </w:num>
  <w:num w:numId="13" w16cid:durableId="1961567412">
    <w:abstractNumId w:val="14"/>
  </w:num>
  <w:num w:numId="14" w16cid:durableId="1669166071">
    <w:abstractNumId w:val="28"/>
  </w:num>
  <w:num w:numId="15" w16cid:durableId="1094471258">
    <w:abstractNumId w:val="21"/>
  </w:num>
  <w:num w:numId="16" w16cid:durableId="286350779">
    <w:abstractNumId w:val="1"/>
  </w:num>
  <w:num w:numId="17" w16cid:durableId="1953391087">
    <w:abstractNumId w:val="10"/>
  </w:num>
  <w:num w:numId="18" w16cid:durableId="1577740984">
    <w:abstractNumId w:val="8"/>
  </w:num>
  <w:num w:numId="19" w16cid:durableId="785318343">
    <w:abstractNumId w:val="23"/>
  </w:num>
  <w:num w:numId="20" w16cid:durableId="1460496478">
    <w:abstractNumId w:val="31"/>
  </w:num>
  <w:num w:numId="21" w16cid:durableId="1934699343">
    <w:abstractNumId w:val="15"/>
  </w:num>
  <w:num w:numId="22" w16cid:durableId="1113596514">
    <w:abstractNumId w:val="2"/>
  </w:num>
  <w:num w:numId="23" w16cid:durableId="1979188853">
    <w:abstractNumId w:val="17"/>
  </w:num>
  <w:num w:numId="24" w16cid:durableId="216087834">
    <w:abstractNumId w:val="13"/>
  </w:num>
  <w:num w:numId="25" w16cid:durableId="1689914503">
    <w:abstractNumId w:val="27"/>
  </w:num>
  <w:num w:numId="26" w16cid:durableId="895242225">
    <w:abstractNumId w:val="29"/>
  </w:num>
  <w:num w:numId="27" w16cid:durableId="627394776">
    <w:abstractNumId w:val="24"/>
  </w:num>
  <w:num w:numId="28" w16cid:durableId="1506170375">
    <w:abstractNumId w:val="9"/>
  </w:num>
  <w:num w:numId="29" w16cid:durableId="306129687">
    <w:abstractNumId w:val="3"/>
  </w:num>
  <w:num w:numId="30" w16cid:durableId="698359303">
    <w:abstractNumId w:val="5"/>
  </w:num>
  <w:num w:numId="31" w16cid:durableId="1391921253">
    <w:abstractNumId w:val="26"/>
  </w:num>
  <w:num w:numId="32" w16cid:durableId="1291401031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91"/>
    <w:rsid w:val="00001B5F"/>
    <w:rsid w:val="000072FE"/>
    <w:rsid w:val="0001587F"/>
    <w:rsid w:val="00031244"/>
    <w:rsid w:val="000702FC"/>
    <w:rsid w:val="000767A8"/>
    <w:rsid w:val="000B4458"/>
    <w:rsid w:val="0011770A"/>
    <w:rsid w:val="0012666B"/>
    <w:rsid w:val="00155AD1"/>
    <w:rsid w:val="001735B2"/>
    <w:rsid w:val="00176046"/>
    <w:rsid w:val="00181759"/>
    <w:rsid w:val="00195C48"/>
    <w:rsid w:val="001D177D"/>
    <w:rsid w:val="002401DE"/>
    <w:rsid w:val="00242EDD"/>
    <w:rsid w:val="0026370E"/>
    <w:rsid w:val="00273386"/>
    <w:rsid w:val="0027341C"/>
    <w:rsid w:val="00280039"/>
    <w:rsid w:val="002B696A"/>
    <w:rsid w:val="002C7478"/>
    <w:rsid w:val="00315E4B"/>
    <w:rsid w:val="003175B0"/>
    <w:rsid w:val="0032393D"/>
    <w:rsid w:val="0032477E"/>
    <w:rsid w:val="00325E09"/>
    <w:rsid w:val="00342B7D"/>
    <w:rsid w:val="003457C3"/>
    <w:rsid w:val="00346854"/>
    <w:rsid w:val="003562B3"/>
    <w:rsid w:val="0039094B"/>
    <w:rsid w:val="00392893"/>
    <w:rsid w:val="00424502"/>
    <w:rsid w:val="004302C2"/>
    <w:rsid w:val="00435C18"/>
    <w:rsid w:val="00473E12"/>
    <w:rsid w:val="004C6771"/>
    <w:rsid w:val="004F4DE2"/>
    <w:rsid w:val="00526B89"/>
    <w:rsid w:val="00533A8D"/>
    <w:rsid w:val="00550183"/>
    <w:rsid w:val="005633A4"/>
    <w:rsid w:val="00574E08"/>
    <w:rsid w:val="0058348B"/>
    <w:rsid w:val="005A025C"/>
    <w:rsid w:val="005E5B6B"/>
    <w:rsid w:val="005F63C1"/>
    <w:rsid w:val="00623FC2"/>
    <w:rsid w:val="00624DA9"/>
    <w:rsid w:val="00672ED4"/>
    <w:rsid w:val="0067510B"/>
    <w:rsid w:val="006B597A"/>
    <w:rsid w:val="007152CF"/>
    <w:rsid w:val="007372D3"/>
    <w:rsid w:val="00765F77"/>
    <w:rsid w:val="00793CA9"/>
    <w:rsid w:val="007A69C6"/>
    <w:rsid w:val="007C53BA"/>
    <w:rsid w:val="007D4F32"/>
    <w:rsid w:val="007D5232"/>
    <w:rsid w:val="007E7C29"/>
    <w:rsid w:val="007F5F26"/>
    <w:rsid w:val="00803B49"/>
    <w:rsid w:val="008222B7"/>
    <w:rsid w:val="00824FBD"/>
    <w:rsid w:val="00847ACA"/>
    <w:rsid w:val="00863AE3"/>
    <w:rsid w:val="008737A7"/>
    <w:rsid w:val="008D014D"/>
    <w:rsid w:val="008F48BA"/>
    <w:rsid w:val="008F4C4E"/>
    <w:rsid w:val="00917D6B"/>
    <w:rsid w:val="00917EB3"/>
    <w:rsid w:val="00944DC3"/>
    <w:rsid w:val="00962CA1"/>
    <w:rsid w:val="009672AE"/>
    <w:rsid w:val="009A1C7A"/>
    <w:rsid w:val="009D4F3E"/>
    <w:rsid w:val="009F3095"/>
    <w:rsid w:val="00A2055E"/>
    <w:rsid w:val="00A232D6"/>
    <w:rsid w:val="00A60524"/>
    <w:rsid w:val="00A841EB"/>
    <w:rsid w:val="00AB1443"/>
    <w:rsid w:val="00AD4B2F"/>
    <w:rsid w:val="00AE052C"/>
    <w:rsid w:val="00B13DB2"/>
    <w:rsid w:val="00B14852"/>
    <w:rsid w:val="00B157E3"/>
    <w:rsid w:val="00B2752D"/>
    <w:rsid w:val="00B30285"/>
    <w:rsid w:val="00B35416"/>
    <w:rsid w:val="00B50883"/>
    <w:rsid w:val="00B67951"/>
    <w:rsid w:val="00BB3353"/>
    <w:rsid w:val="00BC316F"/>
    <w:rsid w:val="00BF60D6"/>
    <w:rsid w:val="00C03DF0"/>
    <w:rsid w:val="00C05640"/>
    <w:rsid w:val="00C41B4B"/>
    <w:rsid w:val="00C43B70"/>
    <w:rsid w:val="00C500F7"/>
    <w:rsid w:val="00C50DCE"/>
    <w:rsid w:val="00C66CF0"/>
    <w:rsid w:val="00C7465A"/>
    <w:rsid w:val="00C7737D"/>
    <w:rsid w:val="00CA3438"/>
    <w:rsid w:val="00CA6D95"/>
    <w:rsid w:val="00D11B84"/>
    <w:rsid w:val="00D14946"/>
    <w:rsid w:val="00D17043"/>
    <w:rsid w:val="00D22EC9"/>
    <w:rsid w:val="00D330AF"/>
    <w:rsid w:val="00D41C9C"/>
    <w:rsid w:val="00D420B0"/>
    <w:rsid w:val="00D470EE"/>
    <w:rsid w:val="00D57BBF"/>
    <w:rsid w:val="00D83BBA"/>
    <w:rsid w:val="00D865B6"/>
    <w:rsid w:val="00DA6D91"/>
    <w:rsid w:val="00DB1D88"/>
    <w:rsid w:val="00DB306E"/>
    <w:rsid w:val="00DC7B01"/>
    <w:rsid w:val="00DD1EE7"/>
    <w:rsid w:val="00DF0E2C"/>
    <w:rsid w:val="00DF4405"/>
    <w:rsid w:val="00E0545A"/>
    <w:rsid w:val="00E10276"/>
    <w:rsid w:val="00E13B6A"/>
    <w:rsid w:val="00E1501D"/>
    <w:rsid w:val="00E20542"/>
    <w:rsid w:val="00E74FA1"/>
    <w:rsid w:val="00E76F83"/>
    <w:rsid w:val="00EB25CA"/>
    <w:rsid w:val="00EB7181"/>
    <w:rsid w:val="00F0787B"/>
    <w:rsid w:val="00F14B54"/>
    <w:rsid w:val="00F37CBD"/>
    <w:rsid w:val="00F44F80"/>
    <w:rsid w:val="00F675FD"/>
    <w:rsid w:val="00F7053D"/>
    <w:rsid w:val="00F720CF"/>
    <w:rsid w:val="00F85063"/>
    <w:rsid w:val="00FB0051"/>
    <w:rsid w:val="00FB414A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A4D8"/>
  <w15:docId w15:val="{DEC4C4A3-E5ED-40C5-B0BD-6637C096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1DE"/>
  </w:style>
  <w:style w:type="paragraph" w:styleId="Nagwek1">
    <w:name w:val="heading 1"/>
    <w:basedOn w:val="Normalny"/>
    <w:next w:val="Normalny"/>
    <w:link w:val="Nagwek1Znak"/>
    <w:uiPriority w:val="9"/>
    <w:qFormat/>
    <w:rsid w:val="00624DA9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DA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DA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4DA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4DA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4DA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4DA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4DA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4DA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12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3FC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3FC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24D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4D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4D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24D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4D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4D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4D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4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4D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D11B84"/>
    <w:pPr>
      <w:numPr>
        <w:numId w:val="1"/>
      </w:numPr>
    </w:pPr>
  </w:style>
  <w:style w:type="numbering" w:customStyle="1" w:styleId="Styl2">
    <w:name w:val="Styl2"/>
    <w:uiPriority w:val="99"/>
    <w:rsid w:val="00D11B84"/>
    <w:pPr>
      <w:numPr>
        <w:numId w:val="2"/>
      </w:numPr>
    </w:pPr>
  </w:style>
  <w:style w:type="table" w:styleId="Tabela-Siatka">
    <w:name w:val="Table Grid"/>
    <w:basedOn w:val="Standardowy"/>
    <w:uiPriority w:val="39"/>
    <w:rsid w:val="00F1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4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5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E4B"/>
    <w:rPr>
      <w:rFonts w:ascii="Tahoma" w:hAnsi="Tahoma" w:cs="Tahoma"/>
      <w:sz w:val="16"/>
      <w:szCs w:val="16"/>
    </w:rPr>
  </w:style>
  <w:style w:type="numbering" w:customStyle="1" w:styleId="Styl3">
    <w:name w:val="Styl3"/>
    <w:uiPriority w:val="99"/>
    <w:rsid w:val="00E1027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-wiazown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k-wiazow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k-wiazown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pisy@gok-wiazow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2C17-F87F-4310-BC2A-D153F7AA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GOK</dc:creator>
  <cp:lastModifiedBy>Dell GOK</cp:lastModifiedBy>
  <cp:revision>2</cp:revision>
  <dcterms:created xsi:type="dcterms:W3CDTF">2022-10-12T10:33:00Z</dcterms:created>
  <dcterms:modified xsi:type="dcterms:W3CDTF">2022-10-12T10:33:00Z</dcterms:modified>
</cp:coreProperties>
</file>